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3183"/>
        <w:gridCol w:w="5093"/>
      </w:tblGrid>
      <w:tr w:rsidR="00C85317" w:rsidTr="00C85317">
        <w:trPr>
          <w:trHeight w:val="407"/>
        </w:trPr>
        <w:tc>
          <w:tcPr>
            <w:tcW w:w="2378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r w:rsidRPr="00B84C01">
              <w:rPr>
                <w:b/>
              </w:rPr>
              <w:t>Root Words</w:t>
            </w:r>
          </w:p>
        </w:tc>
        <w:tc>
          <w:tcPr>
            <w:tcW w:w="3183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r w:rsidRPr="00B84C01">
              <w:rPr>
                <w:b/>
              </w:rPr>
              <w:t>Meaning</w:t>
            </w:r>
          </w:p>
        </w:tc>
        <w:tc>
          <w:tcPr>
            <w:tcW w:w="5093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r w:rsidRPr="00B84C01">
              <w:rPr>
                <w:b/>
              </w:rPr>
              <w:t>Words you already know</w:t>
            </w:r>
          </w:p>
        </w:tc>
      </w:tr>
      <w:tr w:rsidR="00C85317" w:rsidTr="00C85317">
        <w:trPr>
          <w:trHeight w:val="674"/>
        </w:trPr>
        <w:tc>
          <w:tcPr>
            <w:tcW w:w="2378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Fore-</w:t>
            </w:r>
          </w:p>
        </w:tc>
        <w:tc>
          <w:tcPr>
            <w:tcW w:w="3183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Before, toward</w:t>
            </w:r>
          </w:p>
        </w:tc>
        <w:tc>
          <w:tcPr>
            <w:tcW w:w="5093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 w:rsidRPr="0044255B">
              <w:rPr>
                <w:b/>
                <w:sz w:val="24"/>
                <w:szCs w:val="24"/>
              </w:rPr>
              <w:t>fore</w:t>
            </w:r>
            <w:r>
              <w:rPr>
                <w:sz w:val="24"/>
                <w:szCs w:val="24"/>
              </w:rPr>
              <w:t>see</w:t>
            </w:r>
          </w:p>
        </w:tc>
      </w:tr>
      <w:tr w:rsidR="00C85317" w:rsidTr="00C85317">
        <w:trPr>
          <w:trHeight w:val="625"/>
        </w:trPr>
        <w:tc>
          <w:tcPr>
            <w:tcW w:w="2378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</w:t>
            </w:r>
          </w:p>
        </w:tc>
        <w:tc>
          <w:tcPr>
            <w:tcW w:w="3183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Before, toward</w:t>
            </w:r>
          </w:p>
        </w:tc>
        <w:tc>
          <w:tcPr>
            <w:tcW w:w="5093" w:type="dxa"/>
          </w:tcPr>
          <w:p w:rsidR="00C85317" w:rsidRPr="00B84C01" w:rsidRDefault="0044255B">
            <w:pPr>
              <w:rPr>
                <w:sz w:val="24"/>
                <w:szCs w:val="24"/>
              </w:rPr>
            </w:pPr>
            <w:r w:rsidRPr="0044255B">
              <w:rPr>
                <w:b/>
                <w:sz w:val="24"/>
                <w:szCs w:val="24"/>
              </w:rPr>
              <w:t>pre</w:t>
            </w:r>
            <w:r>
              <w:rPr>
                <w:sz w:val="24"/>
                <w:szCs w:val="24"/>
              </w:rPr>
              <w:t>pare</w:t>
            </w:r>
          </w:p>
        </w:tc>
      </w:tr>
      <w:tr w:rsidR="0044255B" w:rsidTr="00C85317">
        <w:trPr>
          <w:trHeight w:val="625"/>
        </w:trPr>
        <w:tc>
          <w:tcPr>
            <w:tcW w:w="2378" w:type="dxa"/>
          </w:tcPr>
          <w:p w:rsidR="0044255B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</w:p>
        </w:tc>
        <w:tc>
          <w:tcPr>
            <w:tcW w:w="3183" w:type="dxa"/>
          </w:tcPr>
          <w:p w:rsidR="0044255B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After, behind</w:t>
            </w:r>
          </w:p>
        </w:tc>
        <w:tc>
          <w:tcPr>
            <w:tcW w:w="5093" w:type="dxa"/>
          </w:tcPr>
          <w:p w:rsidR="0044255B" w:rsidRDefault="0044255B">
            <w:pPr>
              <w:rPr>
                <w:sz w:val="24"/>
                <w:szCs w:val="24"/>
              </w:rPr>
            </w:pPr>
            <w:r w:rsidRPr="0044255B">
              <w:rPr>
                <w:b/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script</w:t>
            </w:r>
          </w:p>
        </w:tc>
      </w:tr>
    </w:tbl>
    <w:p w:rsidR="007D002B" w:rsidRDefault="00B84C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0F691" wp14:editId="4BDFF8E2">
                <wp:simplePos x="0" y="0"/>
                <wp:positionH relativeFrom="margin">
                  <wp:align>left</wp:align>
                </wp:positionH>
                <wp:positionV relativeFrom="paragraph">
                  <wp:posOffset>233029</wp:posOffset>
                </wp:positionV>
                <wp:extent cx="7030085" cy="12382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5B" w:rsidRDefault="0044255B" w:rsidP="004425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predict or estimate in advance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  The back side</w:t>
                            </w:r>
                          </w:p>
                          <w:p w:rsidR="0044255B" w:rsidRDefault="0044255B" w:rsidP="004425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Care taken beforehand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  An introduction or introductory explanation</w:t>
                            </w:r>
                          </w:p>
                          <w:p w:rsidR="0044255B" w:rsidRDefault="0044255B" w:rsidP="004425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warn beforehand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  A thought that comes beforehand, a prediction</w:t>
                            </w:r>
                          </w:p>
                          <w:p w:rsidR="0044255B" w:rsidRDefault="0044255B" w:rsidP="004425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first performance or showing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  Put off until a later time</w:t>
                            </w:r>
                          </w:p>
                          <w:p w:rsidR="0044255B" w:rsidRDefault="0044255B" w:rsidP="004425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Happening after someone’s death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10.  Happening or ripening before the natural or </w:t>
                            </w:r>
                          </w:p>
                          <w:p w:rsidR="0044255B" w:rsidRDefault="0044255B" w:rsidP="0044255B">
                            <w:pPr>
                              <w:pStyle w:val="ListParagraph"/>
                              <w:ind w:left="6480"/>
                            </w:pPr>
                            <w:r>
                              <w:t>Proper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F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53.5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fDJQ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">
                <v:textbox>
                  <w:txbxContent>
                    <w:p w:rsidR="0044255B" w:rsidRDefault="0044255B" w:rsidP="004425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predict or estimate in advance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  The back side</w:t>
                      </w:r>
                    </w:p>
                    <w:p w:rsidR="0044255B" w:rsidRDefault="0044255B" w:rsidP="004425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Care taken beforehand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  An introduction or introductory explanation</w:t>
                      </w:r>
                    </w:p>
                    <w:p w:rsidR="0044255B" w:rsidRDefault="0044255B" w:rsidP="004425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warn beforehand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  A thought that comes beforehand, a prediction</w:t>
                      </w:r>
                    </w:p>
                    <w:p w:rsidR="0044255B" w:rsidRDefault="0044255B" w:rsidP="004425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first performance or showing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  Put off until a later time</w:t>
                      </w:r>
                    </w:p>
                    <w:p w:rsidR="0044255B" w:rsidRDefault="0044255B" w:rsidP="0044255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Happening after someone’s death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10.  Happening or ripening before the natural or </w:t>
                      </w:r>
                    </w:p>
                    <w:p w:rsidR="0044255B" w:rsidRDefault="0044255B" w:rsidP="0044255B">
                      <w:pPr>
                        <w:pStyle w:val="ListParagraph"/>
                        <w:ind w:left="6480"/>
                      </w:pPr>
                      <w:r>
                        <w:t>Proper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C01" w:rsidRDefault="00B84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4103"/>
        <w:gridCol w:w="4110"/>
      </w:tblGrid>
      <w:tr w:rsidR="00B84C01" w:rsidTr="00F56475">
        <w:trPr>
          <w:trHeight w:val="426"/>
        </w:trPr>
        <w:tc>
          <w:tcPr>
            <w:tcW w:w="2452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Vocabulary Word</w:t>
            </w:r>
          </w:p>
        </w:tc>
        <w:tc>
          <w:tcPr>
            <w:tcW w:w="4103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4110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Definition</w:t>
            </w:r>
          </w:p>
        </w:tc>
      </w:tr>
      <w:tr w:rsidR="00B84C01" w:rsidTr="00F56475">
        <w:trPr>
          <w:trHeight w:val="765"/>
        </w:trPr>
        <w:tc>
          <w:tcPr>
            <w:tcW w:w="2452" w:type="dxa"/>
          </w:tcPr>
          <w:p w:rsidR="00B84C01" w:rsidRPr="00F56475" w:rsidRDefault="0044255B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F56475">
              <w:rPr>
                <w:b/>
                <w:sz w:val="24"/>
                <w:szCs w:val="24"/>
              </w:rPr>
              <w:t>Forecast</w:t>
            </w:r>
          </w:p>
        </w:tc>
        <w:tc>
          <w:tcPr>
            <w:tcW w:w="4103" w:type="dxa"/>
          </w:tcPr>
          <w:p w:rsidR="00B84C01" w:rsidRPr="009815BF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weatherman </w:t>
            </w:r>
            <w:r w:rsidRPr="00F56475">
              <w:rPr>
                <w:b/>
                <w:sz w:val="24"/>
                <w:szCs w:val="24"/>
              </w:rPr>
              <w:t xml:space="preserve">forecasted </w:t>
            </w:r>
            <w:r>
              <w:rPr>
                <w:sz w:val="24"/>
                <w:szCs w:val="24"/>
              </w:rPr>
              <w:t>that it will rain today.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765"/>
        </w:trPr>
        <w:tc>
          <w:tcPr>
            <w:tcW w:w="2452" w:type="dxa"/>
          </w:tcPr>
          <w:p w:rsidR="00B84C01" w:rsidRPr="00F56475" w:rsidRDefault="0044255B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Forethought</w:t>
            </w:r>
          </w:p>
        </w:tc>
        <w:tc>
          <w:tcPr>
            <w:tcW w:w="4103" w:type="dxa"/>
          </w:tcPr>
          <w:p w:rsidR="00B84C01" w:rsidRPr="009815BF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had the </w:t>
            </w:r>
            <w:r w:rsidRPr="00F56475">
              <w:rPr>
                <w:b/>
                <w:sz w:val="24"/>
                <w:szCs w:val="24"/>
              </w:rPr>
              <w:t>forethought</w:t>
            </w:r>
            <w:r>
              <w:rPr>
                <w:sz w:val="24"/>
                <w:szCs w:val="24"/>
              </w:rPr>
              <w:t xml:space="preserve"> to bring along an umbrella in case it rained.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863"/>
        </w:trPr>
        <w:tc>
          <w:tcPr>
            <w:tcW w:w="2452" w:type="dxa"/>
          </w:tcPr>
          <w:p w:rsidR="00B84C01" w:rsidRPr="00F56475" w:rsidRDefault="0044255B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Forewarn</w:t>
            </w:r>
          </w:p>
        </w:tc>
        <w:tc>
          <w:tcPr>
            <w:tcW w:w="4103" w:type="dxa"/>
          </w:tcPr>
          <w:p w:rsidR="00B84C01" w:rsidRPr="009815BF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weather bureau </w:t>
            </w:r>
            <w:r w:rsidRPr="00F56475">
              <w:rPr>
                <w:b/>
                <w:sz w:val="24"/>
                <w:szCs w:val="24"/>
              </w:rPr>
              <w:t xml:space="preserve">forewarned </w:t>
            </w:r>
            <w:r>
              <w:rPr>
                <w:sz w:val="24"/>
                <w:szCs w:val="24"/>
              </w:rPr>
              <w:t>the residents of the approaching storm.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765"/>
        </w:trPr>
        <w:tc>
          <w:tcPr>
            <w:tcW w:w="2452" w:type="dxa"/>
          </w:tcPr>
          <w:p w:rsidR="00B84C01" w:rsidRPr="00F56475" w:rsidRDefault="0044255B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Posterior</w:t>
            </w:r>
          </w:p>
        </w:tc>
        <w:tc>
          <w:tcPr>
            <w:tcW w:w="4103" w:type="dxa"/>
          </w:tcPr>
          <w:p w:rsidR="00B84C01" w:rsidRPr="009815BF" w:rsidRDefault="0044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F56475">
              <w:rPr>
                <w:b/>
                <w:sz w:val="24"/>
                <w:szCs w:val="24"/>
              </w:rPr>
              <w:t>posterior</w:t>
            </w:r>
            <w:r>
              <w:rPr>
                <w:sz w:val="24"/>
                <w:szCs w:val="24"/>
              </w:rPr>
              <w:t xml:space="preserve"> of the house was plain, but the front was very attractive.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765"/>
        </w:trPr>
        <w:tc>
          <w:tcPr>
            <w:tcW w:w="2452" w:type="dxa"/>
          </w:tcPr>
          <w:p w:rsidR="00B84C01" w:rsidRPr="00F56475" w:rsidRDefault="0044255B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Posthumous</w:t>
            </w:r>
          </w:p>
        </w:tc>
        <w:tc>
          <w:tcPr>
            <w:tcW w:w="4103" w:type="dxa"/>
          </w:tcPr>
          <w:p w:rsidR="00B84C01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F56475">
              <w:rPr>
                <w:b/>
                <w:sz w:val="24"/>
                <w:szCs w:val="24"/>
              </w:rPr>
              <w:t>posthumous</w:t>
            </w:r>
            <w:r>
              <w:rPr>
                <w:sz w:val="24"/>
                <w:szCs w:val="24"/>
              </w:rPr>
              <w:t xml:space="preserve"> reading of his will offered many surprises about his wealth.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765"/>
        </w:trPr>
        <w:tc>
          <w:tcPr>
            <w:tcW w:w="2452" w:type="dxa"/>
          </w:tcPr>
          <w:p w:rsidR="00B84C01" w:rsidRPr="00F56475" w:rsidRDefault="00F56475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Postpone</w:t>
            </w:r>
          </w:p>
        </w:tc>
        <w:tc>
          <w:tcPr>
            <w:tcW w:w="4103" w:type="dxa"/>
          </w:tcPr>
          <w:p w:rsidR="00B84C01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it be okay with you if we </w:t>
            </w:r>
            <w:r w:rsidRPr="00F56475">
              <w:rPr>
                <w:b/>
                <w:sz w:val="24"/>
                <w:szCs w:val="24"/>
              </w:rPr>
              <w:t>postponed</w:t>
            </w:r>
            <w:r>
              <w:rPr>
                <w:sz w:val="24"/>
                <w:szCs w:val="24"/>
              </w:rPr>
              <w:t xml:space="preserve"> our appointment until next week?</w:t>
            </w:r>
          </w:p>
        </w:tc>
        <w:tc>
          <w:tcPr>
            <w:tcW w:w="4110" w:type="dxa"/>
          </w:tcPr>
          <w:p w:rsidR="00B84C01" w:rsidRDefault="00B84C01"/>
        </w:tc>
      </w:tr>
      <w:tr w:rsidR="00B84C01" w:rsidTr="00F56475">
        <w:trPr>
          <w:trHeight w:val="794"/>
        </w:trPr>
        <w:tc>
          <w:tcPr>
            <w:tcW w:w="2452" w:type="dxa"/>
          </w:tcPr>
          <w:p w:rsidR="00B84C01" w:rsidRPr="00F56475" w:rsidRDefault="00F56475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Preamble</w:t>
            </w:r>
          </w:p>
        </w:tc>
        <w:tc>
          <w:tcPr>
            <w:tcW w:w="4103" w:type="dxa"/>
          </w:tcPr>
          <w:p w:rsidR="00B84C01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F56475">
              <w:rPr>
                <w:b/>
                <w:sz w:val="24"/>
                <w:szCs w:val="24"/>
              </w:rPr>
              <w:t>preamble</w:t>
            </w:r>
            <w:r>
              <w:rPr>
                <w:sz w:val="24"/>
                <w:szCs w:val="24"/>
              </w:rPr>
              <w:t xml:space="preserve"> briefly explained what the intent of the document was.</w:t>
            </w:r>
          </w:p>
        </w:tc>
        <w:tc>
          <w:tcPr>
            <w:tcW w:w="4110" w:type="dxa"/>
          </w:tcPr>
          <w:p w:rsidR="00B84C01" w:rsidRDefault="00B84C01"/>
        </w:tc>
      </w:tr>
      <w:tr w:rsidR="00B171F5" w:rsidTr="00F56475">
        <w:trPr>
          <w:trHeight w:val="1125"/>
        </w:trPr>
        <w:tc>
          <w:tcPr>
            <w:tcW w:w="2452" w:type="dxa"/>
          </w:tcPr>
          <w:p w:rsidR="00B171F5" w:rsidRPr="00F56475" w:rsidRDefault="00F56475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Precaution</w:t>
            </w:r>
          </w:p>
        </w:tc>
        <w:tc>
          <w:tcPr>
            <w:tcW w:w="4103" w:type="dxa"/>
          </w:tcPr>
          <w:p w:rsidR="00B171F5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Looking both ways before crossing the street is a </w:t>
            </w:r>
            <w:r w:rsidRPr="00F56475">
              <w:rPr>
                <w:b/>
                <w:sz w:val="24"/>
                <w:szCs w:val="24"/>
              </w:rPr>
              <w:t>precaution</w:t>
            </w:r>
            <w:r>
              <w:rPr>
                <w:sz w:val="24"/>
                <w:szCs w:val="24"/>
              </w:rPr>
              <w:t xml:space="preserve"> that everyone should practice.</w:t>
            </w:r>
          </w:p>
        </w:tc>
        <w:tc>
          <w:tcPr>
            <w:tcW w:w="4110" w:type="dxa"/>
          </w:tcPr>
          <w:p w:rsidR="00B171F5" w:rsidRDefault="00B171F5"/>
        </w:tc>
      </w:tr>
      <w:tr w:rsidR="00B171F5" w:rsidTr="00F56475">
        <w:trPr>
          <w:trHeight w:val="765"/>
        </w:trPr>
        <w:tc>
          <w:tcPr>
            <w:tcW w:w="2452" w:type="dxa"/>
          </w:tcPr>
          <w:p w:rsidR="00B171F5" w:rsidRPr="00F56475" w:rsidRDefault="00F56475">
            <w:pPr>
              <w:rPr>
                <w:b/>
                <w:sz w:val="24"/>
                <w:szCs w:val="24"/>
              </w:rPr>
            </w:pPr>
            <w:r w:rsidRPr="00F56475">
              <w:rPr>
                <w:b/>
                <w:sz w:val="24"/>
                <w:szCs w:val="24"/>
              </w:rPr>
              <w:t>Premature</w:t>
            </w:r>
          </w:p>
        </w:tc>
        <w:tc>
          <w:tcPr>
            <w:tcW w:w="4103" w:type="dxa"/>
          </w:tcPr>
          <w:p w:rsidR="00B171F5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F56475">
              <w:rPr>
                <w:b/>
                <w:sz w:val="24"/>
                <w:szCs w:val="24"/>
              </w:rPr>
              <w:t xml:space="preserve"> premature</w:t>
            </w:r>
            <w:r>
              <w:rPr>
                <w:sz w:val="24"/>
                <w:szCs w:val="24"/>
              </w:rPr>
              <w:t xml:space="preserve"> baby was born a month too soon and was very small.</w:t>
            </w:r>
          </w:p>
        </w:tc>
        <w:tc>
          <w:tcPr>
            <w:tcW w:w="4110" w:type="dxa"/>
          </w:tcPr>
          <w:p w:rsidR="00B171F5" w:rsidRDefault="00B171F5"/>
        </w:tc>
      </w:tr>
      <w:bookmarkEnd w:id="0"/>
      <w:tr w:rsidR="00B171F5" w:rsidTr="00F56475">
        <w:trPr>
          <w:trHeight w:val="794"/>
        </w:trPr>
        <w:tc>
          <w:tcPr>
            <w:tcW w:w="2452" w:type="dxa"/>
          </w:tcPr>
          <w:p w:rsidR="00B171F5" w:rsidRPr="009815BF" w:rsidRDefault="00F564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Premier</w:t>
            </w:r>
          </w:p>
        </w:tc>
        <w:tc>
          <w:tcPr>
            <w:tcW w:w="4103" w:type="dxa"/>
          </w:tcPr>
          <w:p w:rsidR="00B171F5" w:rsidRPr="009815BF" w:rsidRDefault="00F5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rock group’s </w:t>
            </w:r>
            <w:r w:rsidRPr="00F56475">
              <w:rPr>
                <w:b/>
                <w:sz w:val="24"/>
                <w:szCs w:val="24"/>
              </w:rPr>
              <w:t>premier</w:t>
            </w:r>
            <w:r>
              <w:rPr>
                <w:sz w:val="24"/>
                <w:szCs w:val="24"/>
              </w:rPr>
              <w:t xml:space="preserve"> took place before a small but faithful group of fans.</w:t>
            </w:r>
          </w:p>
        </w:tc>
        <w:tc>
          <w:tcPr>
            <w:tcW w:w="4110" w:type="dxa"/>
          </w:tcPr>
          <w:p w:rsidR="00B171F5" w:rsidRDefault="00B171F5"/>
        </w:tc>
      </w:tr>
    </w:tbl>
    <w:p w:rsidR="00B84C01" w:rsidRDefault="00B84C01"/>
    <w:sectPr w:rsidR="00B84C01" w:rsidSect="00B84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06C"/>
    <w:multiLevelType w:val="hybridMultilevel"/>
    <w:tmpl w:val="C3F87226"/>
    <w:lvl w:ilvl="0" w:tplc="B240B764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F8A5E07"/>
    <w:multiLevelType w:val="hybridMultilevel"/>
    <w:tmpl w:val="6994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6FC5"/>
    <w:multiLevelType w:val="hybridMultilevel"/>
    <w:tmpl w:val="4D2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1"/>
    <w:rsid w:val="0044255B"/>
    <w:rsid w:val="009815BF"/>
    <w:rsid w:val="00B171F5"/>
    <w:rsid w:val="00B84C01"/>
    <w:rsid w:val="00C344A5"/>
    <w:rsid w:val="00C85317"/>
    <w:rsid w:val="00E174DC"/>
    <w:rsid w:val="00F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4451-3B05-4FFB-AE74-A772F3C9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adavis8</cp:lastModifiedBy>
  <cp:revision>2</cp:revision>
  <dcterms:created xsi:type="dcterms:W3CDTF">2016-08-21T19:42:00Z</dcterms:created>
  <dcterms:modified xsi:type="dcterms:W3CDTF">2016-08-21T19:42:00Z</dcterms:modified>
</cp:coreProperties>
</file>