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FB" w:rsidRDefault="005758FB" w:rsidP="005758FB">
      <w:r>
        <w:t>Name:  _________________________________</w:t>
      </w:r>
      <w:r>
        <w:tab/>
      </w:r>
      <w:r>
        <w:tab/>
        <w:t>Date:  _________________Period:  _______</w:t>
      </w:r>
    </w:p>
    <w:p w:rsidR="005758FB" w:rsidRDefault="005758FB" w:rsidP="005758FB">
      <w:pPr>
        <w:jc w:val="center"/>
        <w:rPr>
          <w:b/>
        </w:rPr>
      </w:pPr>
      <w:proofErr w:type="spellStart"/>
      <w:r w:rsidRPr="008903B1">
        <w:rPr>
          <w:b/>
        </w:rPr>
        <w:t>AoW</w:t>
      </w:r>
      <w:proofErr w:type="spellEnd"/>
      <w:r w:rsidRPr="008903B1">
        <w:rPr>
          <w:b/>
        </w:rPr>
        <w:t xml:space="preserve"> #</w:t>
      </w:r>
      <w:r>
        <w:rPr>
          <w:b/>
        </w:rPr>
        <w:t>2</w:t>
      </w:r>
      <w:r>
        <w:rPr>
          <w:b/>
        </w:rPr>
        <w:t>-</w:t>
      </w:r>
      <w:r>
        <w:rPr>
          <w:b/>
        </w:rPr>
        <w:t>2</w:t>
      </w:r>
      <w:r>
        <w:rPr>
          <w:b/>
        </w:rPr>
        <w:t xml:space="preserve"> </w:t>
      </w:r>
      <w:r>
        <w:rPr>
          <w:b/>
        </w:rPr>
        <w:t>Survey: Many Children in the UK…</w:t>
      </w:r>
    </w:p>
    <w:p w:rsidR="005758FB" w:rsidRDefault="005758FB" w:rsidP="005758FB">
      <w:pPr>
        <w:jc w:val="center"/>
      </w:pPr>
      <w:r w:rsidRPr="00CA74A7">
        <w:rPr>
          <w:b/>
        </w:rPr>
        <w:t>Read</w:t>
      </w:r>
      <w:r>
        <w:t xml:space="preserve"> and </w:t>
      </w:r>
      <w:r w:rsidRPr="00CA74A7">
        <w:rPr>
          <w:b/>
        </w:rPr>
        <w:t>thoroughly connect to the entire</w:t>
      </w:r>
      <w:r>
        <w:t xml:space="preserve"> article by generating connections, questions, inferences, and visuals in the margin.  </w:t>
      </w:r>
    </w:p>
    <w:p w:rsidR="005758FB" w:rsidRDefault="005758FB" w:rsidP="005758FB">
      <w:pPr>
        <w:pStyle w:val="ListParagraph"/>
        <w:numPr>
          <w:ilvl w:val="0"/>
          <w:numId w:val="2"/>
        </w:numPr>
        <w:spacing w:after="200" w:line="276" w:lineRule="auto"/>
      </w:pPr>
      <w:r w:rsidRPr="00CA74A7">
        <w:rPr>
          <w:b/>
        </w:rPr>
        <w:t>Answer</w:t>
      </w:r>
      <w:r>
        <w:t xml:space="preserve"> the </w:t>
      </w:r>
      <w:r w:rsidRPr="00CA74A7">
        <w:rPr>
          <w:b/>
        </w:rPr>
        <w:t>4 questions</w:t>
      </w:r>
      <w:r>
        <w:t>.</w:t>
      </w:r>
    </w:p>
    <w:p w:rsidR="005758FB" w:rsidRPr="00CA74A7" w:rsidRDefault="005758FB" w:rsidP="005758FB">
      <w:pPr>
        <w:pStyle w:val="ListParagraph"/>
        <w:numPr>
          <w:ilvl w:val="0"/>
          <w:numId w:val="2"/>
        </w:numPr>
        <w:spacing w:after="200" w:line="276" w:lineRule="auto"/>
        <w:rPr>
          <w:b/>
        </w:rPr>
      </w:pPr>
      <w:r w:rsidRPr="00CA74A7">
        <w:rPr>
          <w:b/>
        </w:rPr>
        <w:t>Complete the GIST activity.</w:t>
      </w:r>
    </w:p>
    <w:p w:rsidR="005758FB" w:rsidRDefault="005758FB" w:rsidP="005758FB">
      <w:pPr>
        <w:pStyle w:val="ListParagraph"/>
        <w:numPr>
          <w:ilvl w:val="0"/>
          <w:numId w:val="2"/>
        </w:numPr>
        <w:spacing w:after="200" w:line="276" w:lineRule="auto"/>
      </w:pPr>
      <w:r w:rsidRPr="00CA74A7">
        <w:rPr>
          <w:b/>
        </w:rPr>
        <w:t>Write</w:t>
      </w:r>
      <w:r>
        <w:t xml:space="preserve"> a </w:t>
      </w:r>
      <w:r w:rsidRPr="00CA74A7">
        <w:rPr>
          <w:b/>
        </w:rPr>
        <w:t>two paragraph reflection</w:t>
      </w:r>
      <w:r>
        <w:t xml:space="preserve"> following the following guide</w:t>
      </w:r>
      <w:bookmarkStart w:id="0" w:name="_GoBack"/>
      <w:bookmarkEnd w:id="0"/>
      <w:r>
        <w:t>lines:</w:t>
      </w:r>
    </w:p>
    <w:p w:rsidR="005758FB" w:rsidRDefault="005758FB" w:rsidP="005758FB">
      <w:pPr>
        <w:pStyle w:val="ListParagraph"/>
        <w:ind w:firstLine="720"/>
      </w:pPr>
      <w:r w:rsidRPr="008903B1">
        <w:rPr>
          <w:b/>
        </w:rPr>
        <w:t>First paragraph</w:t>
      </w:r>
      <w:r>
        <w:t xml:space="preserve"> – Objective summary </w:t>
      </w:r>
    </w:p>
    <w:p w:rsidR="005758FB" w:rsidRDefault="005758FB" w:rsidP="005758FB">
      <w:pPr>
        <w:pStyle w:val="ListParagraph"/>
        <w:ind w:firstLine="720"/>
      </w:pPr>
      <w:r w:rsidRPr="008903B1">
        <w:rPr>
          <w:b/>
        </w:rPr>
        <w:t xml:space="preserve">Second paragraph </w:t>
      </w:r>
      <w:r>
        <w:t>– Connect the article to our unit</w:t>
      </w:r>
      <w:r>
        <w:t xml:space="preserve"> </w:t>
      </w:r>
      <w:r w:rsidRPr="000870D6">
        <w:rPr>
          <w:b/>
        </w:rPr>
        <w:t>LIFE IS NOT FAIR</w:t>
      </w:r>
    </w:p>
    <w:p w:rsidR="005758FB" w:rsidRPr="00CA74A7" w:rsidRDefault="005758FB" w:rsidP="005758FB">
      <w:pPr>
        <w:pStyle w:val="ListParagraph"/>
        <w:ind w:firstLine="720"/>
        <w:rPr>
          <w:i/>
        </w:rPr>
      </w:pPr>
      <w:r>
        <w:rPr>
          <w:b/>
        </w:rPr>
        <w:tab/>
      </w:r>
      <w:r>
        <w:rPr>
          <w:b/>
        </w:rPr>
        <w:tab/>
      </w:r>
      <w:r>
        <w:rPr>
          <w:b/>
          <w:i/>
        </w:rPr>
        <w:t>Check for spelling and grammar!</w:t>
      </w:r>
    </w:p>
    <w:p w:rsidR="005758FB" w:rsidRDefault="005758FB" w:rsidP="005758FB">
      <w:pPr>
        <w:pStyle w:val="ListParagraph"/>
        <w:ind w:left="1080"/>
      </w:pPr>
    </w:p>
    <w:p w:rsidR="005758FB" w:rsidRDefault="005758FB" w:rsidP="005758FB"/>
    <w:tbl>
      <w:tblPr>
        <w:tblStyle w:val="TableGrid"/>
        <w:tblW w:w="0" w:type="auto"/>
        <w:tblLook w:val="04A0" w:firstRow="1" w:lastRow="0" w:firstColumn="1" w:lastColumn="0" w:noHBand="0" w:noVBand="1"/>
      </w:tblPr>
      <w:tblGrid>
        <w:gridCol w:w="2443"/>
        <w:gridCol w:w="2239"/>
        <w:gridCol w:w="2334"/>
        <w:gridCol w:w="2334"/>
      </w:tblGrid>
      <w:tr w:rsidR="005758FB" w:rsidTr="000A7C6F">
        <w:tc>
          <w:tcPr>
            <w:tcW w:w="2697" w:type="dxa"/>
          </w:tcPr>
          <w:p w:rsidR="005758FB" w:rsidRPr="008903B1" w:rsidRDefault="005758FB" w:rsidP="000A7C6F">
            <w:pPr>
              <w:rPr>
                <w:b/>
              </w:rPr>
            </w:pPr>
            <w:r w:rsidRPr="008903B1">
              <w:rPr>
                <w:b/>
              </w:rPr>
              <w:t>Requirement</w:t>
            </w:r>
          </w:p>
        </w:tc>
        <w:tc>
          <w:tcPr>
            <w:tcW w:w="2697" w:type="dxa"/>
          </w:tcPr>
          <w:p w:rsidR="005758FB" w:rsidRPr="008903B1" w:rsidRDefault="005758FB" w:rsidP="000A7C6F">
            <w:pPr>
              <w:rPr>
                <w:b/>
              </w:rPr>
            </w:pPr>
            <w:r w:rsidRPr="008903B1">
              <w:rPr>
                <w:b/>
              </w:rPr>
              <w:t>Points</w:t>
            </w:r>
          </w:p>
        </w:tc>
        <w:tc>
          <w:tcPr>
            <w:tcW w:w="2698" w:type="dxa"/>
          </w:tcPr>
          <w:p w:rsidR="005758FB" w:rsidRPr="008903B1" w:rsidRDefault="005758FB" w:rsidP="000A7C6F">
            <w:pPr>
              <w:rPr>
                <w:b/>
              </w:rPr>
            </w:pPr>
            <w:r w:rsidRPr="008903B1">
              <w:rPr>
                <w:b/>
              </w:rPr>
              <w:t>Student Evaluation</w:t>
            </w:r>
          </w:p>
        </w:tc>
        <w:tc>
          <w:tcPr>
            <w:tcW w:w="2698" w:type="dxa"/>
          </w:tcPr>
          <w:p w:rsidR="005758FB" w:rsidRPr="008903B1" w:rsidRDefault="005758FB" w:rsidP="000A7C6F">
            <w:pPr>
              <w:rPr>
                <w:b/>
              </w:rPr>
            </w:pPr>
            <w:r w:rsidRPr="008903B1">
              <w:rPr>
                <w:b/>
              </w:rPr>
              <w:t>Teacher Evaluation</w:t>
            </w:r>
          </w:p>
        </w:tc>
      </w:tr>
      <w:tr w:rsidR="005758FB" w:rsidTr="000A7C6F">
        <w:tc>
          <w:tcPr>
            <w:tcW w:w="2697" w:type="dxa"/>
          </w:tcPr>
          <w:p w:rsidR="005758FB" w:rsidRDefault="005758FB" w:rsidP="000A7C6F">
            <w:r>
              <w:t>I have provided a</w:t>
            </w:r>
            <w:r w:rsidRPr="008903B1">
              <w:rPr>
                <w:b/>
              </w:rPr>
              <w:t xml:space="preserve"> variety of thoughtful annotations </w:t>
            </w:r>
            <w:r>
              <w:t>for the entire article.</w:t>
            </w:r>
          </w:p>
        </w:tc>
        <w:tc>
          <w:tcPr>
            <w:tcW w:w="2697" w:type="dxa"/>
          </w:tcPr>
          <w:p w:rsidR="005758FB" w:rsidRDefault="005758FB" w:rsidP="000A7C6F">
            <w:r>
              <w:t>20</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Default="005758FB" w:rsidP="000A7C6F">
            <w:r>
              <w:t>I have answered the</w:t>
            </w:r>
            <w:r w:rsidRPr="008903B1">
              <w:rPr>
                <w:b/>
              </w:rPr>
              <w:t xml:space="preserve"> </w:t>
            </w:r>
            <w:r>
              <w:rPr>
                <w:b/>
              </w:rPr>
              <w:t xml:space="preserve">4 </w:t>
            </w:r>
            <w:r w:rsidRPr="008903B1">
              <w:rPr>
                <w:b/>
              </w:rPr>
              <w:t xml:space="preserve">comprehension questions </w:t>
            </w:r>
            <w:r>
              <w:t>using textual evidence if applicable.</w:t>
            </w:r>
          </w:p>
        </w:tc>
        <w:tc>
          <w:tcPr>
            <w:tcW w:w="2697" w:type="dxa"/>
          </w:tcPr>
          <w:p w:rsidR="005758FB" w:rsidRDefault="005758FB" w:rsidP="000A7C6F">
            <w:r>
              <w:t>20</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Default="005758FB" w:rsidP="000A7C6F">
            <w:r>
              <w:t xml:space="preserve">My </w:t>
            </w:r>
            <w:r w:rsidRPr="008903B1">
              <w:rPr>
                <w:b/>
              </w:rPr>
              <w:t>first paragraph is an objective summary</w:t>
            </w:r>
            <w:r>
              <w:t>.  It is evident that I followed the 6 steps for writing an objective summary.</w:t>
            </w:r>
          </w:p>
        </w:tc>
        <w:tc>
          <w:tcPr>
            <w:tcW w:w="2697" w:type="dxa"/>
          </w:tcPr>
          <w:p w:rsidR="005758FB" w:rsidRDefault="005758FB" w:rsidP="000A7C6F">
            <w:r>
              <w:t>25</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Default="005758FB" w:rsidP="005758FB">
            <w:r>
              <w:t xml:space="preserve">My </w:t>
            </w:r>
            <w:r w:rsidRPr="008903B1">
              <w:rPr>
                <w:b/>
              </w:rPr>
              <w:t xml:space="preserve">second paragraph </w:t>
            </w:r>
            <w:r>
              <w:rPr>
                <w:b/>
              </w:rPr>
              <w:t xml:space="preserve">connects the article to our </w:t>
            </w:r>
            <w:r>
              <w:rPr>
                <w:b/>
              </w:rPr>
              <w:t>Life is not fair</w:t>
            </w:r>
            <w:r w:rsidRPr="008903B1">
              <w:rPr>
                <w:b/>
              </w:rPr>
              <w:t xml:space="preserve"> unit</w:t>
            </w:r>
            <w:r>
              <w:t>.  I cited specific evidence from the text that I feel relates to our unit.</w:t>
            </w:r>
          </w:p>
        </w:tc>
        <w:tc>
          <w:tcPr>
            <w:tcW w:w="2697" w:type="dxa"/>
          </w:tcPr>
          <w:p w:rsidR="005758FB" w:rsidRDefault="005758FB" w:rsidP="000A7C6F">
            <w:r>
              <w:t>25</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Default="005758FB" w:rsidP="000A7C6F">
            <w:r>
              <w:t xml:space="preserve">I have </w:t>
            </w:r>
            <w:r w:rsidRPr="008903B1">
              <w:rPr>
                <w:b/>
              </w:rPr>
              <w:t>minimal grammatical and spelling mistakes</w:t>
            </w:r>
            <w:r>
              <w:t>.</w:t>
            </w:r>
          </w:p>
        </w:tc>
        <w:tc>
          <w:tcPr>
            <w:tcW w:w="2697" w:type="dxa"/>
          </w:tcPr>
          <w:p w:rsidR="005758FB" w:rsidRDefault="005758FB" w:rsidP="000A7C6F">
            <w:r>
              <w:t>5</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Pr="001071FC" w:rsidRDefault="005758FB" w:rsidP="000A7C6F">
            <w:r>
              <w:rPr>
                <w:b/>
              </w:rPr>
              <w:t>Gist</w:t>
            </w:r>
            <w:r>
              <w:t xml:space="preserve"> of article</w:t>
            </w:r>
          </w:p>
        </w:tc>
        <w:tc>
          <w:tcPr>
            <w:tcW w:w="2697" w:type="dxa"/>
          </w:tcPr>
          <w:p w:rsidR="005758FB" w:rsidRPr="001071FC" w:rsidRDefault="005758FB" w:rsidP="000A7C6F">
            <w:pPr>
              <w:rPr>
                <w:b/>
              </w:rPr>
            </w:pPr>
            <w:r>
              <w:rPr>
                <w:b/>
              </w:rPr>
              <w:t>5</w:t>
            </w:r>
          </w:p>
        </w:tc>
        <w:tc>
          <w:tcPr>
            <w:tcW w:w="2698" w:type="dxa"/>
          </w:tcPr>
          <w:p w:rsidR="005758FB" w:rsidRDefault="005758FB" w:rsidP="000A7C6F"/>
        </w:tc>
        <w:tc>
          <w:tcPr>
            <w:tcW w:w="2698" w:type="dxa"/>
          </w:tcPr>
          <w:p w:rsidR="005758FB" w:rsidRDefault="005758FB" w:rsidP="000A7C6F"/>
        </w:tc>
      </w:tr>
      <w:tr w:rsidR="005758FB" w:rsidTr="000A7C6F">
        <w:tc>
          <w:tcPr>
            <w:tcW w:w="2697" w:type="dxa"/>
          </w:tcPr>
          <w:p w:rsidR="005758FB" w:rsidRDefault="005758FB" w:rsidP="000A7C6F">
            <w:r>
              <w:t>Total</w:t>
            </w:r>
          </w:p>
        </w:tc>
        <w:tc>
          <w:tcPr>
            <w:tcW w:w="2697" w:type="dxa"/>
          </w:tcPr>
          <w:p w:rsidR="005758FB" w:rsidRDefault="005758FB" w:rsidP="000A7C6F"/>
        </w:tc>
        <w:tc>
          <w:tcPr>
            <w:tcW w:w="2698" w:type="dxa"/>
          </w:tcPr>
          <w:p w:rsidR="005758FB" w:rsidRDefault="005758FB" w:rsidP="000A7C6F"/>
        </w:tc>
        <w:tc>
          <w:tcPr>
            <w:tcW w:w="2698" w:type="dxa"/>
          </w:tcPr>
          <w:p w:rsidR="005758FB" w:rsidRDefault="005758FB" w:rsidP="000A7C6F"/>
        </w:tc>
      </w:tr>
    </w:tbl>
    <w:p w:rsidR="008A1E17" w:rsidRPr="008A1E17" w:rsidRDefault="005758FB" w:rsidP="008A1E17">
      <w:pPr>
        <w:pStyle w:val="Heading1"/>
        <w:shd w:val="clear" w:color="auto" w:fill="FFFFFF"/>
        <w:rPr>
          <w:rFonts w:ascii="Segoe UI" w:hAnsi="Segoe UI" w:cs="Segoe UI"/>
          <w:b/>
          <w:color w:val="333333"/>
        </w:rPr>
      </w:pPr>
      <w:r>
        <w:rPr>
          <w:rFonts w:ascii="Foco-Bold" w:hAnsi="Foco-Bold"/>
          <w:b/>
          <w:bCs/>
          <w:color w:val="333333"/>
        </w:rPr>
        <w:lastRenderedPageBreak/>
        <w:br/>
      </w:r>
      <w:r w:rsidR="008A1E17" w:rsidRPr="008A1E17">
        <w:rPr>
          <w:rFonts w:ascii="Segoe UI" w:hAnsi="Segoe UI" w:cs="Segoe UI"/>
          <w:b/>
          <w:color w:val="333333"/>
        </w:rPr>
        <w:t>Survey: Many children in the U.K. feel a lack of power to change their fortunes</w:t>
      </w:r>
    </w:p>
    <w:p w:rsidR="008A1E17" w:rsidRDefault="008A1E17" w:rsidP="008A1E17">
      <w:pPr>
        <w:shd w:val="clear" w:color="auto" w:fill="FFFFFF"/>
        <w:rPr>
          <w:rFonts w:ascii="Segoe UI" w:hAnsi="Segoe UI" w:cs="Segoe UI"/>
          <w:color w:val="888888"/>
          <w:sz w:val="21"/>
          <w:szCs w:val="21"/>
        </w:rPr>
      </w:pPr>
      <w:r>
        <w:rPr>
          <w:rFonts w:ascii="Segoe UI" w:hAnsi="Segoe UI" w:cs="Segoe UI"/>
          <w:color w:val="888888"/>
          <w:sz w:val="21"/>
          <w:szCs w:val="21"/>
        </w:rPr>
        <w:t xml:space="preserve">By Karen McVeigh, The Guardian, adapted by </w:t>
      </w:r>
      <w:proofErr w:type="spellStart"/>
      <w:r>
        <w:rPr>
          <w:rFonts w:ascii="Segoe UI" w:hAnsi="Segoe UI" w:cs="Segoe UI"/>
          <w:color w:val="888888"/>
          <w:sz w:val="21"/>
          <w:szCs w:val="21"/>
        </w:rPr>
        <w:t>Newsela</w:t>
      </w:r>
      <w:proofErr w:type="spellEnd"/>
      <w:r>
        <w:rPr>
          <w:rFonts w:ascii="Segoe UI" w:hAnsi="Segoe UI" w:cs="Segoe UI"/>
          <w:color w:val="888888"/>
          <w:sz w:val="21"/>
          <w:szCs w:val="21"/>
        </w:rPr>
        <w:t xml:space="preserve"> staff</w:t>
      </w:r>
    </w:p>
    <w:p w:rsidR="00A41CBF" w:rsidRDefault="008A1E17" w:rsidP="008A1E17">
      <w:pPr>
        <w:shd w:val="clear" w:color="auto" w:fill="FFFFFF"/>
        <w:rPr>
          <w:rFonts w:ascii="Segoe UI" w:hAnsi="Segoe UI" w:cs="Segoe UI"/>
          <w:color w:val="888888"/>
          <w:sz w:val="21"/>
          <w:szCs w:val="21"/>
        </w:rPr>
      </w:pPr>
      <w:r>
        <w:rPr>
          <w:rFonts w:ascii="Segoe UI" w:hAnsi="Segoe UI" w:cs="Segoe UI"/>
          <w:color w:val="888888"/>
          <w:sz w:val="21"/>
          <w:szCs w:val="21"/>
        </w:rPr>
        <w:t>November 28, 2017</w:t>
      </w:r>
    </w:p>
    <w:p w:rsidR="008A1E17" w:rsidRPr="008A1E17" w:rsidRDefault="008A1E17" w:rsidP="008A1E17">
      <w:pPr>
        <w:shd w:val="clear" w:color="auto" w:fill="FFFFFF"/>
        <w:spacing w:after="264" w:line="408" w:lineRule="atLeast"/>
        <w:rPr>
          <w:rFonts w:ascii="Georgia" w:eastAsia="Times New Roman" w:hAnsi="Georgia" w:cs="Times New Roman"/>
          <w:color w:val="333333"/>
          <w:sz w:val="24"/>
          <w:szCs w:val="24"/>
        </w:rPr>
      </w:pPr>
      <w:r w:rsidRPr="008A1E17">
        <w:rPr>
          <w:rFonts w:ascii="Georgia" w:eastAsia="Times New Roman" w:hAnsi="Georgia" w:cs="Times New Roman"/>
          <w:color w:val="333333"/>
          <w:sz w:val="24"/>
          <w:szCs w:val="24"/>
        </w:rPr>
        <w:t>A poll of children from 14 countries shows how worried they are about terrorism, poverty and poor education. It also showed how mistrustful they are of adults and leaders in making good decisions for them.</w:t>
      </w:r>
    </w:p>
    <w:p w:rsidR="008A1E17" w:rsidRPr="008A1E17" w:rsidRDefault="008A1E17" w:rsidP="008A1E17">
      <w:pPr>
        <w:shd w:val="clear" w:color="auto" w:fill="FFFFFF"/>
        <w:spacing w:after="264" w:line="408" w:lineRule="atLeast"/>
        <w:rPr>
          <w:rFonts w:ascii="Georgia" w:eastAsia="Times New Roman" w:hAnsi="Georgia" w:cs="Times New Roman"/>
          <w:color w:val="333333"/>
          <w:sz w:val="24"/>
          <w:szCs w:val="24"/>
        </w:rPr>
      </w:pPr>
      <w:r w:rsidRPr="008A1E17">
        <w:rPr>
          <w:rFonts w:ascii="Georgia" w:eastAsia="Times New Roman" w:hAnsi="Georgia" w:cs="Times New Roman"/>
          <w:color w:val="333333"/>
          <w:sz w:val="24"/>
          <w:szCs w:val="24"/>
        </w:rPr>
        <w:t>Children in the United Kingdom and South Africa feel the most </w:t>
      </w:r>
      <w:r w:rsidRPr="008A1E17">
        <w:rPr>
          <w:rFonts w:ascii="Georgia" w:eastAsia="Times New Roman" w:hAnsi="Georgia" w:cs="Times New Roman"/>
          <w:b/>
          <w:bCs/>
          <w:color w:val="333333"/>
          <w:sz w:val="24"/>
          <w:szCs w:val="24"/>
        </w:rPr>
        <w:t>disenfranchised</w:t>
      </w:r>
      <w:r>
        <w:rPr>
          <w:rFonts w:ascii="Georgia" w:eastAsia="Times New Roman" w:hAnsi="Georgia" w:cs="Times New Roman"/>
          <w:b/>
          <w:bCs/>
          <w:color w:val="333333"/>
          <w:sz w:val="24"/>
          <w:szCs w:val="24"/>
        </w:rPr>
        <w:t xml:space="preserve"> </w:t>
      </w:r>
      <w:r w:rsidRPr="008A1E17">
        <w:rPr>
          <w:rFonts w:ascii="Georgia" w:eastAsia="Times New Roman" w:hAnsi="Georgia" w:cs="Times New Roman"/>
          <w:color w:val="333333"/>
          <w:sz w:val="24"/>
          <w:szCs w:val="24"/>
        </w:rPr>
        <w:t>when it comes to decisions that impact them. This is because they feel they are </w:t>
      </w:r>
      <w:r w:rsidRPr="008A1E17">
        <w:rPr>
          <w:rFonts w:ascii="Georgia" w:eastAsia="Times New Roman" w:hAnsi="Georgia" w:cs="Times New Roman"/>
          <w:b/>
          <w:bCs/>
          <w:color w:val="333333"/>
          <w:sz w:val="24"/>
          <w:szCs w:val="24"/>
        </w:rPr>
        <w:t>deprived</w:t>
      </w:r>
      <w:r w:rsidRPr="008A1E17">
        <w:rPr>
          <w:rFonts w:ascii="Georgia" w:eastAsia="Times New Roman" w:hAnsi="Georgia" w:cs="Times New Roman"/>
          <w:color w:val="333333"/>
          <w:sz w:val="24"/>
          <w:szCs w:val="24"/>
        </w:rPr>
        <w:t> of rights and privileges. </w:t>
      </w:r>
    </w:p>
    <w:p w:rsidR="008A1E17" w:rsidRPr="008A1E17" w:rsidRDefault="008A1E17" w:rsidP="008A1E17">
      <w:pPr>
        <w:shd w:val="clear" w:color="auto" w:fill="FFFFFF"/>
        <w:spacing w:after="264" w:line="408" w:lineRule="atLeast"/>
        <w:rPr>
          <w:rFonts w:ascii="Georgia" w:eastAsia="Times New Roman" w:hAnsi="Georgia" w:cs="Times New Roman"/>
          <w:color w:val="333333"/>
          <w:sz w:val="24"/>
          <w:szCs w:val="24"/>
        </w:rPr>
      </w:pPr>
      <w:r w:rsidRPr="00A41CBF">
        <w:rPr>
          <w:rFonts w:ascii="Helvetica" w:eastAsia="Times New Roman" w:hAnsi="Helvetica" w:cs="Helvetica"/>
          <w:noProof/>
          <w:color w:val="333333"/>
          <w:sz w:val="24"/>
          <w:szCs w:val="24"/>
        </w:rPr>
        <mc:AlternateContent>
          <mc:Choice Requires="wps">
            <w:drawing>
              <wp:anchor distT="45720" distB="45720" distL="114300" distR="114300" simplePos="0" relativeHeight="251659264" behindDoc="0" locked="0" layoutInCell="1" allowOverlap="1" wp14:anchorId="409955BC" wp14:editId="557AE496">
                <wp:simplePos x="0" y="0"/>
                <wp:positionH relativeFrom="margin">
                  <wp:posOffset>-158044</wp:posOffset>
                </wp:positionH>
                <wp:positionV relativeFrom="paragraph">
                  <wp:posOffset>1422471</wp:posOffset>
                </wp:positionV>
                <wp:extent cx="591502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rsidR="00A41CBF" w:rsidRDefault="000533D1">
                            <w:r>
                              <w:t>Section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955BC" id="_x0000_t202" coordsize="21600,21600" o:spt="202" path="m,l,21600r21600,l21600,xe">
                <v:stroke joinstyle="miter"/>
                <v:path gradientshapeok="t" o:connecttype="rect"/>
              </v:shapetype>
              <v:shape id="Text Box 2" o:spid="_x0000_s1026" type="#_x0000_t202" style="position:absolute;margin-left:-12.45pt;margin-top:112pt;width:465.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">
                <v:textbox>
                  <w:txbxContent>
                    <w:p w:rsidR="00A41CBF" w:rsidRDefault="000533D1">
                      <w:r>
                        <w:t>Section Summary:</w:t>
                      </w:r>
                    </w:p>
                  </w:txbxContent>
                </v:textbox>
                <w10:wrap type="square" anchorx="margin"/>
              </v:shape>
            </w:pict>
          </mc:Fallback>
        </mc:AlternateContent>
      </w:r>
      <w:r w:rsidRPr="008A1E17">
        <w:rPr>
          <w:rFonts w:ascii="Georgia" w:eastAsia="Times New Roman" w:hAnsi="Georgia" w:cs="Times New Roman"/>
          <w:color w:val="333333"/>
          <w:sz w:val="24"/>
          <w:szCs w:val="24"/>
        </w:rPr>
        <w:t>Meanwhile those in India feel the most empowered, according to a survey by the United Nations Children's Fund (UNICEF). This is a group run by the United Nations in support of children around the world. The group also found that despite global progress, 1 in 12 children – or 180 million worldwide – still live in countries where their futures look </w:t>
      </w:r>
      <w:r w:rsidRPr="008A1E17">
        <w:rPr>
          <w:rFonts w:ascii="Georgia" w:eastAsia="Times New Roman" w:hAnsi="Georgia" w:cs="Times New Roman"/>
          <w:b/>
          <w:bCs/>
          <w:color w:val="333333"/>
          <w:sz w:val="24"/>
          <w:szCs w:val="24"/>
        </w:rPr>
        <w:t>bleaker</w:t>
      </w:r>
      <w:r w:rsidRPr="008A1E17">
        <w:rPr>
          <w:rFonts w:ascii="Georgia" w:eastAsia="Times New Roman" w:hAnsi="Georgia" w:cs="Times New Roman"/>
          <w:color w:val="333333"/>
          <w:sz w:val="24"/>
          <w:szCs w:val="24"/>
        </w:rPr>
        <w:t> than those of their parents.</w:t>
      </w:r>
    </w:p>
    <w:p w:rsidR="008A1E17" w:rsidRDefault="008A1E17" w:rsidP="008A1E17">
      <w:pPr>
        <w:shd w:val="clear" w:color="auto" w:fill="FFFFFF"/>
        <w:rPr>
          <w:rFonts w:ascii="Segoe UI" w:hAnsi="Segoe UI" w:cs="Segoe UI"/>
          <w:color w:val="888888"/>
          <w:sz w:val="21"/>
          <w:szCs w:val="21"/>
        </w:rPr>
      </w:pPr>
    </w:p>
    <w:p w:rsidR="005758FB" w:rsidRDefault="005758FB" w:rsidP="005758FB">
      <w:pPr>
        <w:pStyle w:val="Heading2"/>
        <w:shd w:val="clear" w:color="auto" w:fill="FFFFFF"/>
        <w:spacing w:line="360" w:lineRule="atLeast"/>
        <w:rPr>
          <w:rFonts w:ascii="Georgia" w:hAnsi="Georgia"/>
          <w:color w:val="333333"/>
        </w:rPr>
      </w:pPr>
      <w:r>
        <w:rPr>
          <w:rFonts w:ascii="Georgia" w:hAnsi="Georgia"/>
          <w:color w:val="333333"/>
        </w:rPr>
        <w:t>Conditions Worse For Many Children</w:t>
      </w:r>
    </w:p>
    <w:p w:rsidR="005758FB" w:rsidRDefault="005758FB" w:rsidP="005758FB">
      <w:pPr>
        <w:shd w:val="clear" w:color="auto" w:fill="FFFFFF"/>
        <w:spacing w:after="264" w:line="408" w:lineRule="atLeast"/>
        <w:rPr>
          <w:rFonts w:ascii="Georgia" w:hAnsi="Georgia"/>
          <w:color w:val="333333"/>
        </w:rPr>
      </w:pPr>
      <w:r>
        <w:rPr>
          <w:rFonts w:ascii="Georgia" w:hAnsi="Georgia"/>
          <w:color w:val="333333"/>
        </w:rPr>
        <w:t>Millions of children in 37 countries are more likely to live in extreme poverty, be out of school, or to suffer a violent death than young people living in those nations 20 years ago. This is wrong, UNICEF said. </w:t>
      </w:r>
    </w:p>
    <w:p w:rsidR="005758FB" w:rsidRDefault="005758FB" w:rsidP="005758FB">
      <w:pPr>
        <w:shd w:val="clear" w:color="auto" w:fill="FFFFFF"/>
        <w:spacing w:after="264" w:line="408" w:lineRule="atLeast"/>
        <w:rPr>
          <w:rFonts w:ascii="Georgia" w:hAnsi="Georgia"/>
          <w:color w:val="333333"/>
        </w:rPr>
      </w:pPr>
      <w:r>
        <w:rPr>
          <w:rFonts w:ascii="Georgia" w:hAnsi="Georgia"/>
          <w:color w:val="333333"/>
        </w:rPr>
        <w:t>The fact that some children have not seen the increases in living standards "through no fault of their own or those of their families" is tragic,</w:t>
      </w:r>
      <w:proofErr w:type="gramStart"/>
      <w:r>
        <w:rPr>
          <w:rFonts w:ascii="Georgia" w:hAnsi="Georgia"/>
          <w:color w:val="333333"/>
        </w:rPr>
        <w:t>  said</w:t>
      </w:r>
      <w:proofErr w:type="gramEnd"/>
      <w:r>
        <w:rPr>
          <w:rFonts w:ascii="Georgia" w:hAnsi="Georgia"/>
          <w:color w:val="333333"/>
        </w:rPr>
        <w:t xml:space="preserve"> Laurence </w:t>
      </w:r>
      <w:proofErr w:type="spellStart"/>
      <w:r>
        <w:rPr>
          <w:rFonts w:ascii="Georgia" w:hAnsi="Georgia"/>
          <w:color w:val="333333"/>
        </w:rPr>
        <w:t>Chandy</w:t>
      </w:r>
      <w:proofErr w:type="spellEnd"/>
      <w:r>
        <w:rPr>
          <w:rFonts w:ascii="Georgia" w:hAnsi="Georgia"/>
          <w:color w:val="333333"/>
        </w:rPr>
        <w:t>, director of data, research and policy at the children’s agency.</w:t>
      </w:r>
    </w:p>
    <w:p w:rsidR="005758FB" w:rsidRDefault="005758FB" w:rsidP="005758FB">
      <w:pPr>
        <w:shd w:val="clear" w:color="auto" w:fill="FFFFFF"/>
        <w:spacing w:after="264" w:line="408" w:lineRule="atLeast"/>
        <w:rPr>
          <w:rFonts w:ascii="Georgia" w:hAnsi="Georgia"/>
          <w:color w:val="333333"/>
        </w:rPr>
      </w:pPr>
      <w:r w:rsidRPr="00A41CBF">
        <w:rPr>
          <w:rFonts w:ascii="Helvetica" w:eastAsia="Times New Roman" w:hAnsi="Helvetica" w:cs="Helvetica"/>
          <w:noProof/>
          <w:color w:val="333333"/>
          <w:sz w:val="24"/>
          <w:szCs w:val="24"/>
        </w:rPr>
        <w:lastRenderedPageBreak/>
        <mc:AlternateContent>
          <mc:Choice Requires="wps">
            <w:drawing>
              <wp:anchor distT="45720" distB="45720" distL="114300" distR="114300" simplePos="0" relativeHeight="251661312" behindDoc="0" locked="0" layoutInCell="1" allowOverlap="1" wp14:anchorId="1AEC13AA" wp14:editId="6DBB2EC1">
                <wp:simplePos x="0" y="0"/>
                <wp:positionH relativeFrom="margin">
                  <wp:align>right</wp:align>
                </wp:positionH>
                <wp:positionV relativeFrom="paragraph">
                  <wp:posOffset>1229149</wp:posOffset>
                </wp:positionV>
                <wp:extent cx="5915025" cy="819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rsidR="000533D1" w:rsidRDefault="000533D1" w:rsidP="000533D1">
                            <w:r>
                              <w:t>Section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13AA" id="_x0000_s1027" type="#_x0000_t202" style="position:absolute;margin-left:414.55pt;margin-top:96.8pt;width:465.75pt;height:6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">
                <v:textbox>
                  <w:txbxContent>
                    <w:p w:rsidR="000533D1" w:rsidRDefault="000533D1" w:rsidP="000533D1">
                      <w:r>
                        <w:t>Section Summary:</w:t>
                      </w:r>
                    </w:p>
                  </w:txbxContent>
                </v:textbox>
                <w10:wrap type="square" anchorx="margin"/>
              </v:shape>
            </w:pict>
          </mc:Fallback>
        </mc:AlternateContent>
      </w:r>
      <w:r>
        <w:rPr>
          <w:rFonts w:ascii="Georgia" w:hAnsi="Georgia"/>
          <w:color w:val="333333"/>
        </w:rPr>
        <w:t xml:space="preserve">He said it was wrong for millions of people to see their living standards decrease when technological changes are leading to huge increases in living standards elsewhere. </w:t>
      </w:r>
      <w:proofErr w:type="spellStart"/>
      <w:r>
        <w:rPr>
          <w:rFonts w:ascii="Georgia" w:hAnsi="Georgia"/>
          <w:color w:val="333333"/>
        </w:rPr>
        <w:t>Chandy</w:t>
      </w:r>
      <w:proofErr w:type="spellEnd"/>
      <w:r>
        <w:rPr>
          <w:rFonts w:ascii="Georgia" w:hAnsi="Georgia"/>
          <w:color w:val="333333"/>
        </w:rPr>
        <w:t xml:space="preserve"> said the gap created "a sense of injustice among them and failure among those entrusted with their care. No wonder they feel their voices are unheard and their futures uncertain.”</w:t>
      </w:r>
    </w:p>
    <w:p w:rsidR="005758FB" w:rsidRPr="005758FB" w:rsidRDefault="005758FB" w:rsidP="005758F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5758FB">
        <w:rPr>
          <w:rFonts w:ascii="Georgia" w:eastAsia="Times New Roman" w:hAnsi="Georgia" w:cs="Times New Roman"/>
          <w:b/>
          <w:bCs/>
          <w:color w:val="333333"/>
          <w:sz w:val="36"/>
          <w:szCs w:val="36"/>
        </w:rPr>
        <w:t xml:space="preserve">Treatment </w:t>
      </w:r>
      <w:proofErr w:type="gramStart"/>
      <w:r w:rsidRPr="005758FB">
        <w:rPr>
          <w:rFonts w:ascii="Georgia" w:eastAsia="Times New Roman" w:hAnsi="Georgia" w:cs="Times New Roman"/>
          <w:b/>
          <w:bCs/>
          <w:color w:val="333333"/>
          <w:sz w:val="36"/>
          <w:szCs w:val="36"/>
        </w:rPr>
        <w:t>Of</w:t>
      </w:r>
      <w:proofErr w:type="gramEnd"/>
      <w:r w:rsidRPr="005758FB">
        <w:rPr>
          <w:rFonts w:ascii="Georgia" w:eastAsia="Times New Roman" w:hAnsi="Georgia" w:cs="Times New Roman"/>
          <w:b/>
          <w:bCs/>
          <w:color w:val="333333"/>
          <w:sz w:val="36"/>
          <w:szCs w:val="36"/>
        </w:rPr>
        <w:t xml:space="preserve"> Refugee, Migrant Children A Concern</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A separate poll of children age 9-18 showed they are deeply concerned about global issues affecting them and their peers. Children in Mexico, Brazil and Turkey were most likely to worry about unfair treatment of refugee and migrant children, the poll found.</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A41CBF">
        <w:rPr>
          <w:rFonts w:ascii="Helvetica" w:eastAsia="Times New Roman" w:hAnsi="Helvetica" w:cs="Helvetica"/>
          <w:noProof/>
          <w:color w:val="333333"/>
          <w:sz w:val="24"/>
          <w:szCs w:val="24"/>
        </w:rPr>
        <mc:AlternateContent>
          <mc:Choice Requires="wps">
            <w:drawing>
              <wp:anchor distT="45720" distB="45720" distL="114300" distR="114300" simplePos="0" relativeHeight="251663360" behindDoc="0" locked="0" layoutInCell="1" allowOverlap="1" wp14:anchorId="1AEC13AA" wp14:editId="6DBB2EC1">
                <wp:simplePos x="0" y="0"/>
                <wp:positionH relativeFrom="margin">
                  <wp:align>center</wp:align>
                </wp:positionH>
                <wp:positionV relativeFrom="paragraph">
                  <wp:posOffset>1440038</wp:posOffset>
                </wp:positionV>
                <wp:extent cx="5915025" cy="819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rsidR="000533D1" w:rsidRDefault="000533D1" w:rsidP="000533D1">
                            <w:r>
                              <w:t>Section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13AA" id="_x0000_s1028" type="#_x0000_t202" style="position:absolute;margin-left:0;margin-top:113.4pt;width:465.75pt;height:6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">
                <v:textbox>
                  <w:txbxContent>
                    <w:p w:rsidR="000533D1" w:rsidRDefault="000533D1" w:rsidP="000533D1">
                      <w:r>
                        <w:t>Section Summary:</w:t>
                      </w:r>
                    </w:p>
                  </w:txbxContent>
                </v:textbox>
                <w10:wrap type="square" anchorx="margin"/>
              </v:shape>
            </w:pict>
          </mc:Fallback>
        </mc:AlternateContent>
      </w:r>
      <w:r w:rsidRPr="005758FB">
        <w:rPr>
          <w:rFonts w:ascii="Georgia" w:eastAsia="Times New Roman" w:hAnsi="Georgia" w:cs="Times New Roman"/>
          <w:color w:val="333333"/>
          <w:sz w:val="24"/>
          <w:szCs w:val="24"/>
        </w:rPr>
        <w:t>Half of the 11,000 children surveyed reported feeling disenfranchised about decisions made that affect children around the world. In South Africa and the United Kingdom, 73 percent and 71 percent of all children, respectively, said that their opinions do not make a difference. About 52 percent of children in India, however, believe that their views count.</w:t>
      </w:r>
    </w:p>
    <w:p w:rsidR="008A1E17" w:rsidRPr="008A1E17" w:rsidRDefault="008A1E17" w:rsidP="008A1E17">
      <w:pPr>
        <w:shd w:val="clear" w:color="auto" w:fill="FFFFFF"/>
        <w:rPr>
          <w:rFonts w:ascii="Segoe UI" w:hAnsi="Segoe UI" w:cs="Segoe UI"/>
          <w:color w:val="888888"/>
          <w:sz w:val="21"/>
          <w:szCs w:val="21"/>
        </w:rPr>
      </w:pPr>
    </w:p>
    <w:p w:rsidR="00A41CBF" w:rsidRDefault="00A41CBF" w:rsidP="00A41CBF">
      <w:pPr>
        <w:shd w:val="clear" w:color="auto" w:fill="FFFFFF"/>
        <w:spacing w:after="150" w:line="343" w:lineRule="atLeast"/>
        <w:rPr>
          <w:rFonts w:ascii="Helvetica" w:eastAsia="Times New Roman" w:hAnsi="Helvetica" w:cs="Helvetica"/>
          <w:color w:val="333333"/>
          <w:sz w:val="24"/>
          <w:szCs w:val="24"/>
        </w:rPr>
      </w:pPr>
    </w:p>
    <w:p w:rsidR="005758FB" w:rsidRPr="005758FB" w:rsidRDefault="005758FB" w:rsidP="005758F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5758FB">
        <w:rPr>
          <w:rFonts w:ascii="Georgia" w:eastAsia="Times New Roman" w:hAnsi="Georgia" w:cs="Times New Roman"/>
          <w:b/>
          <w:bCs/>
          <w:color w:val="333333"/>
          <w:sz w:val="36"/>
          <w:szCs w:val="36"/>
        </w:rPr>
        <w:t xml:space="preserve">Some Children Report </w:t>
      </w:r>
      <w:proofErr w:type="gramStart"/>
      <w:r w:rsidRPr="005758FB">
        <w:rPr>
          <w:rFonts w:ascii="Georgia" w:eastAsia="Times New Roman" w:hAnsi="Georgia" w:cs="Times New Roman"/>
          <w:b/>
          <w:bCs/>
          <w:color w:val="333333"/>
          <w:sz w:val="36"/>
          <w:szCs w:val="36"/>
        </w:rPr>
        <w:t>A</w:t>
      </w:r>
      <w:proofErr w:type="gramEnd"/>
      <w:r w:rsidRPr="005758FB">
        <w:rPr>
          <w:rFonts w:ascii="Georgia" w:eastAsia="Times New Roman" w:hAnsi="Georgia" w:cs="Times New Roman"/>
          <w:b/>
          <w:bCs/>
          <w:color w:val="333333"/>
          <w:sz w:val="36"/>
          <w:szCs w:val="36"/>
        </w:rPr>
        <w:t xml:space="preserve"> Lack Of Trust In World Leaders</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 xml:space="preserve">Nearly half of the children reported a lack of trust in their adults and world leaders to make good decisions for children. Mistrust was the highest in Brazil, where 81 percent of </w:t>
      </w:r>
      <w:r w:rsidRPr="005758FB">
        <w:rPr>
          <w:rFonts w:ascii="Georgia" w:eastAsia="Times New Roman" w:hAnsi="Georgia" w:cs="Times New Roman"/>
          <w:color w:val="333333"/>
          <w:sz w:val="24"/>
          <w:szCs w:val="24"/>
        </w:rPr>
        <w:lastRenderedPageBreak/>
        <w:t>children did not trust their adults and world leaders, followed by South Africa at 69 percent. Children in India had the most confidence in their leaders, with only 30 percent feeling </w:t>
      </w:r>
      <w:r w:rsidRPr="005758FB">
        <w:rPr>
          <w:rFonts w:ascii="Georgia" w:eastAsia="Times New Roman" w:hAnsi="Georgia" w:cs="Times New Roman"/>
          <w:b/>
          <w:bCs/>
          <w:color w:val="333333"/>
          <w:sz w:val="24"/>
          <w:szCs w:val="24"/>
        </w:rPr>
        <w:t>apprehension</w:t>
      </w:r>
      <w:r w:rsidRPr="005758FB">
        <w:rPr>
          <w:rFonts w:ascii="Georgia" w:eastAsia="Times New Roman" w:hAnsi="Georgia" w:cs="Times New Roman"/>
          <w:color w:val="333333"/>
          <w:sz w:val="24"/>
          <w:szCs w:val="24"/>
        </w:rPr>
        <w:t>. </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The 14 countries also included Japan, Kenya, Malaysia, the Netherlands, New Zealand, Nigeria, Egypt and the United States.</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A41CBF">
        <w:rPr>
          <w:rFonts w:ascii="Helvetica" w:eastAsia="Times New Roman" w:hAnsi="Helvetica" w:cs="Helvetica"/>
          <w:noProof/>
          <w:color w:val="333333"/>
          <w:sz w:val="24"/>
          <w:szCs w:val="24"/>
        </w:rPr>
        <mc:AlternateContent>
          <mc:Choice Requires="wps">
            <w:drawing>
              <wp:anchor distT="45720" distB="45720" distL="114300" distR="114300" simplePos="0" relativeHeight="251665408" behindDoc="0" locked="0" layoutInCell="1" allowOverlap="1" wp14:anchorId="1AEC13AA" wp14:editId="6DBB2EC1">
                <wp:simplePos x="0" y="0"/>
                <wp:positionH relativeFrom="margin">
                  <wp:align>center</wp:align>
                </wp:positionH>
                <wp:positionV relativeFrom="paragraph">
                  <wp:posOffset>753886</wp:posOffset>
                </wp:positionV>
                <wp:extent cx="5915025" cy="819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rsidR="000533D1" w:rsidRDefault="000533D1" w:rsidP="000533D1">
                            <w:r>
                              <w:t>Section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13AA" id="_x0000_s1029" type="#_x0000_t202" style="position:absolute;margin-left:0;margin-top:59.35pt;width:465.75pt;height:64.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">
                <v:textbox>
                  <w:txbxContent>
                    <w:p w:rsidR="000533D1" w:rsidRDefault="000533D1" w:rsidP="000533D1">
                      <w:r>
                        <w:t>Section Summary:</w:t>
                      </w:r>
                    </w:p>
                  </w:txbxContent>
                </v:textbox>
                <w10:wrap type="square" anchorx="margin"/>
              </v:shape>
            </w:pict>
          </mc:Fallback>
        </mc:AlternateContent>
      </w:r>
      <w:r w:rsidRPr="005758FB">
        <w:rPr>
          <w:rFonts w:ascii="Georgia" w:eastAsia="Times New Roman" w:hAnsi="Georgia" w:cs="Times New Roman"/>
          <w:color w:val="333333"/>
          <w:sz w:val="24"/>
          <w:szCs w:val="24"/>
        </w:rPr>
        <w:t>The research was carried out for World Children’s Day, which marks the anniversary of the adoption of the United Nations Convention on the Rights of the Child.</w:t>
      </w:r>
    </w:p>
    <w:p w:rsidR="00A41CBF" w:rsidRDefault="00A41CBF" w:rsidP="00A41CBF">
      <w:pPr>
        <w:shd w:val="clear" w:color="auto" w:fill="FFFFFF"/>
        <w:spacing w:after="150" w:line="343" w:lineRule="atLeast"/>
        <w:rPr>
          <w:rFonts w:ascii="Helvetica" w:eastAsia="Times New Roman" w:hAnsi="Helvetica" w:cs="Helvetica"/>
          <w:color w:val="333333"/>
          <w:sz w:val="24"/>
          <w:szCs w:val="24"/>
        </w:rPr>
      </w:pPr>
    </w:p>
    <w:p w:rsidR="005758FB" w:rsidRPr="005758FB" w:rsidRDefault="005758FB" w:rsidP="005758F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5758FB">
        <w:rPr>
          <w:rFonts w:ascii="Georgia" w:eastAsia="Times New Roman" w:hAnsi="Georgia" w:cs="Times New Roman"/>
          <w:b/>
          <w:bCs/>
          <w:color w:val="333333"/>
          <w:sz w:val="36"/>
          <w:szCs w:val="36"/>
        </w:rPr>
        <w:t xml:space="preserve">More Findings </w:t>
      </w:r>
      <w:proofErr w:type="gramStart"/>
      <w:r w:rsidRPr="005758FB">
        <w:rPr>
          <w:rFonts w:ascii="Georgia" w:eastAsia="Times New Roman" w:hAnsi="Georgia" w:cs="Times New Roman"/>
          <w:b/>
          <w:bCs/>
          <w:color w:val="333333"/>
          <w:sz w:val="36"/>
          <w:szCs w:val="36"/>
        </w:rPr>
        <w:t>In</w:t>
      </w:r>
      <w:proofErr w:type="gramEnd"/>
      <w:r w:rsidRPr="005758FB">
        <w:rPr>
          <w:rFonts w:ascii="Georgia" w:eastAsia="Times New Roman" w:hAnsi="Georgia" w:cs="Times New Roman"/>
          <w:b/>
          <w:bCs/>
          <w:color w:val="333333"/>
          <w:sz w:val="36"/>
          <w:szCs w:val="36"/>
        </w:rPr>
        <w:t xml:space="preserve"> Survey</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The survey also found that:</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Violent deaths among children under the age of 19 have increased in seven countries, all experiencing conflicts: Central African Republic, Iraq, Libya, South Sudan, Syria, Ukraine and Yemen.</w:t>
      </w:r>
    </w:p>
    <w:p w:rsidR="005758FB" w:rsidRPr="005758FB" w:rsidRDefault="005758FB" w:rsidP="005758FB">
      <w:pPr>
        <w:shd w:val="clear" w:color="auto" w:fill="FFFFFF"/>
        <w:spacing w:after="264"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The share of people living on less than $1.90 (£1.60) a day has increased in 14 countries, including Benin, Cameroon, Madagascar, Zambia and Zimbabwe.</w:t>
      </w:r>
    </w:p>
    <w:p w:rsidR="005758FB" w:rsidRPr="005758FB" w:rsidRDefault="005758FB" w:rsidP="005758FB">
      <w:pPr>
        <w:shd w:val="clear" w:color="auto" w:fill="FFFFFF"/>
        <w:spacing w:after="0" w:line="408" w:lineRule="atLeast"/>
        <w:rPr>
          <w:rFonts w:ascii="Georgia" w:eastAsia="Times New Roman" w:hAnsi="Georgia" w:cs="Times New Roman"/>
          <w:color w:val="333333"/>
          <w:sz w:val="24"/>
          <w:szCs w:val="24"/>
        </w:rPr>
      </w:pPr>
      <w:r w:rsidRPr="005758FB">
        <w:rPr>
          <w:rFonts w:ascii="Georgia" w:eastAsia="Times New Roman" w:hAnsi="Georgia" w:cs="Times New Roman"/>
          <w:color w:val="333333"/>
          <w:sz w:val="24"/>
          <w:szCs w:val="24"/>
        </w:rPr>
        <w:t>Primary school enrollment has declined in 21 countries, including Syria and Tanzania, due to factors including financial </w:t>
      </w:r>
      <w:r w:rsidRPr="005758FB">
        <w:rPr>
          <w:rFonts w:ascii="Georgia" w:eastAsia="Times New Roman" w:hAnsi="Georgia" w:cs="Times New Roman"/>
          <w:b/>
          <w:bCs/>
          <w:color w:val="333333"/>
          <w:sz w:val="24"/>
          <w:szCs w:val="24"/>
        </w:rPr>
        <w:t>crises</w:t>
      </w:r>
      <w:r w:rsidRPr="005758FB">
        <w:rPr>
          <w:rFonts w:ascii="Georgia" w:eastAsia="Times New Roman" w:hAnsi="Georgia" w:cs="Times New Roman"/>
          <w:color w:val="333333"/>
          <w:sz w:val="24"/>
          <w:szCs w:val="24"/>
        </w:rPr>
        <w:t>, rapid population growth and the impact of conflicts.</w:t>
      </w:r>
    </w:p>
    <w:p w:rsidR="00EA16D9" w:rsidRDefault="005758FB" w:rsidP="005758FB">
      <w:pPr>
        <w:shd w:val="clear" w:color="auto" w:fill="FFFFFF"/>
        <w:spacing w:after="150" w:line="343" w:lineRule="atLeast"/>
        <w:rPr>
          <w:rFonts w:ascii="Helvetica" w:eastAsia="Times New Roman" w:hAnsi="Helvetica" w:cs="Helvetica"/>
          <w:color w:val="333333"/>
          <w:sz w:val="24"/>
          <w:szCs w:val="24"/>
        </w:rPr>
      </w:pPr>
      <w:r w:rsidRPr="00A41CBF">
        <w:rPr>
          <w:rFonts w:ascii="Helvetica" w:eastAsia="Times New Roman" w:hAnsi="Helvetica" w:cs="Helvetica"/>
          <w:noProof/>
          <w:color w:val="333333"/>
          <w:sz w:val="24"/>
          <w:szCs w:val="24"/>
        </w:rPr>
        <mc:AlternateContent>
          <mc:Choice Requires="wps">
            <w:drawing>
              <wp:anchor distT="45720" distB="45720" distL="114300" distR="114300" simplePos="0" relativeHeight="251667456" behindDoc="0" locked="0" layoutInCell="1" allowOverlap="1" wp14:anchorId="1AEC13AA" wp14:editId="6DBB2EC1">
                <wp:simplePos x="0" y="0"/>
                <wp:positionH relativeFrom="margin">
                  <wp:posOffset>-79022</wp:posOffset>
                </wp:positionH>
                <wp:positionV relativeFrom="paragraph">
                  <wp:posOffset>452473</wp:posOffset>
                </wp:positionV>
                <wp:extent cx="5915025" cy="819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rsidR="000533D1" w:rsidRDefault="000533D1" w:rsidP="000533D1">
                            <w:r>
                              <w:t>Section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13AA" id="_x0000_s1030" type="#_x0000_t202" style="position:absolute;margin-left:-6.2pt;margin-top:35.65pt;width:465.75pt;height:6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">
                <v:textbox>
                  <w:txbxContent>
                    <w:p w:rsidR="000533D1" w:rsidRDefault="000533D1" w:rsidP="000533D1">
                      <w:r>
                        <w:t>Section Summary:</w:t>
                      </w:r>
                    </w:p>
                  </w:txbxContent>
                </v:textbox>
                <w10:wrap type="square" anchorx="margin"/>
              </v:shape>
            </w:pict>
          </mc:Fallback>
        </mc:AlternateContent>
      </w:r>
    </w:p>
    <w:p w:rsidR="000533D1" w:rsidRPr="00EA16D9" w:rsidRDefault="00EA16D9" w:rsidP="005758FB">
      <w:pPr>
        <w:shd w:val="clear" w:color="auto" w:fill="FFFFFF"/>
        <w:spacing w:after="150" w:line="343" w:lineRule="atLeast"/>
        <w:rPr>
          <w:rFonts w:ascii="Helvetica" w:eastAsia="Times New Roman" w:hAnsi="Helvetica" w:cs="Helvetica"/>
          <w:b/>
          <w:color w:val="333333"/>
          <w:sz w:val="24"/>
          <w:szCs w:val="24"/>
        </w:rPr>
      </w:pPr>
      <w:r w:rsidRPr="00EA16D9">
        <w:rPr>
          <w:rFonts w:ascii="Helvetica" w:eastAsia="Times New Roman" w:hAnsi="Helvetica" w:cs="Helvetica"/>
          <w:b/>
          <w:color w:val="333333"/>
          <w:sz w:val="24"/>
          <w:szCs w:val="24"/>
        </w:rPr>
        <w:lastRenderedPageBreak/>
        <w:t>S</w:t>
      </w:r>
      <w:r w:rsidR="000533D1" w:rsidRPr="00EA16D9">
        <w:rPr>
          <w:b/>
        </w:rPr>
        <w:t>ELECTION QUESTIONS:</w:t>
      </w:r>
    </w:p>
    <w:p w:rsidR="00EA16D9" w:rsidRPr="00EA16D9" w:rsidRDefault="000533D1" w:rsidP="00EA16D9">
      <w:pPr>
        <w:rPr>
          <w:b/>
          <w:sz w:val="24"/>
          <w:szCs w:val="24"/>
        </w:rPr>
      </w:pPr>
      <w:r w:rsidRPr="00EA16D9">
        <w:rPr>
          <w:sz w:val="24"/>
          <w:szCs w:val="24"/>
        </w:rPr>
        <w:t>1</w:t>
      </w:r>
      <w:r w:rsidR="00EA16D9" w:rsidRPr="00EA16D9">
        <w:rPr>
          <w:sz w:val="24"/>
          <w:szCs w:val="24"/>
        </w:rPr>
        <w:t xml:space="preserve"> </w:t>
      </w:r>
      <w:r w:rsidR="00EA16D9" w:rsidRPr="00EA16D9">
        <w:rPr>
          <w:b/>
          <w:sz w:val="24"/>
          <w:szCs w:val="24"/>
        </w:rPr>
        <w:t>How does the author develop the idea that children around the world are very concerned about issues that affect children?</w:t>
      </w:r>
    </w:p>
    <w:p w:rsidR="00EA16D9" w:rsidRPr="00EA16D9" w:rsidRDefault="00EA16D9" w:rsidP="00EA16D9">
      <w:pPr>
        <w:rPr>
          <w:sz w:val="24"/>
          <w:szCs w:val="24"/>
        </w:rPr>
      </w:pPr>
      <w:r w:rsidRPr="00EA16D9">
        <w:rPr>
          <w:sz w:val="24"/>
          <w:szCs w:val="24"/>
        </w:rPr>
        <w:t>A. by highlighting the growing gap between wealthy, peaceful countries and poor, war-torn areas</w:t>
      </w:r>
    </w:p>
    <w:p w:rsidR="00EA16D9" w:rsidRPr="00EA16D9" w:rsidRDefault="00EA16D9" w:rsidP="00EA16D9">
      <w:pPr>
        <w:rPr>
          <w:sz w:val="24"/>
          <w:szCs w:val="24"/>
        </w:rPr>
      </w:pPr>
      <w:r w:rsidRPr="00EA16D9">
        <w:rPr>
          <w:sz w:val="24"/>
          <w:szCs w:val="24"/>
        </w:rPr>
        <w:t>B. by describing situations that are likely to put children in significant danger</w:t>
      </w:r>
    </w:p>
    <w:p w:rsidR="00EA16D9" w:rsidRPr="00EA16D9" w:rsidRDefault="00EA16D9" w:rsidP="00EA16D9">
      <w:pPr>
        <w:rPr>
          <w:sz w:val="24"/>
          <w:szCs w:val="24"/>
        </w:rPr>
      </w:pPr>
      <w:r w:rsidRPr="00EA16D9">
        <w:rPr>
          <w:sz w:val="24"/>
          <w:szCs w:val="24"/>
        </w:rPr>
        <w:t>C. by using data to prove that children who live in the most violent countries are the most worried</w:t>
      </w:r>
    </w:p>
    <w:p w:rsidR="00EA16D9" w:rsidRPr="00EA16D9" w:rsidRDefault="00EA16D9" w:rsidP="00EA16D9">
      <w:pPr>
        <w:rPr>
          <w:sz w:val="24"/>
          <w:szCs w:val="24"/>
        </w:rPr>
      </w:pPr>
      <w:r w:rsidRPr="00EA16D9">
        <w:rPr>
          <w:sz w:val="24"/>
          <w:szCs w:val="24"/>
        </w:rPr>
        <w:t>D. by providing examples about major issues that are causing concern in a handful of countries</w:t>
      </w:r>
    </w:p>
    <w:p w:rsidR="000533D1" w:rsidRPr="00EA16D9" w:rsidRDefault="000533D1" w:rsidP="00EA16D9">
      <w:pPr>
        <w:rPr>
          <w:sz w:val="24"/>
          <w:szCs w:val="24"/>
        </w:rPr>
      </w:pPr>
    </w:p>
    <w:p w:rsidR="00EA16D9" w:rsidRPr="00EA16D9" w:rsidRDefault="00EA16D9" w:rsidP="00EA16D9">
      <w:pPr>
        <w:rPr>
          <w:sz w:val="24"/>
          <w:szCs w:val="24"/>
        </w:rPr>
      </w:pPr>
    </w:p>
    <w:p w:rsidR="00EA16D9" w:rsidRPr="00EA16D9" w:rsidRDefault="00EA16D9" w:rsidP="00EA16D9">
      <w:pPr>
        <w:rPr>
          <w:sz w:val="24"/>
          <w:szCs w:val="24"/>
        </w:rPr>
      </w:pPr>
    </w:p>
    <w:p w:rsidR="00EA16D9" w:rsidRPr="00EA16D9" w:rsidRDefault="00EA16D9" w:rsidP="00EA16D9">
      <w:pPr>
        <w:rPr>
          <w:sz w:val="24"/>
          <w:szCs w:val="24"/>
        </w:rPr>
      </w:pPr>
      <w:r w:rsidRPr="00EA16D9">
        <w:rPr>
          <w:sz w:val="24"/>
          <w:szCs w:val="24"/>
        </w:rPr>
        <w:t xml:space="preserve">2.  </w:t>
      </w:r>
      <w:r w:rsidRPr="00EA16D9">
        <w:rPr>
          <w:b/>
          <w:sz w:val="24"/>
          <w:szCs w:val="24"/>
        </w:rPr>
        <w:t>Why does the author begin the article with some results from UNICEF's survey?</w:t>
      </w:r>
    </w:p>
    <w:p w:rsidR="00EA16D9" w:rsidRPr="00EA16D9" w:rsidRDefault="00EA16D9" w:rsidP="00EA16D9">
      <w:pPr>
        <w:rPr>
          <w:sz w:val="24"/>
          <w:szCs w:val="24"/>
        </w:rPr>
      </w:pPr>
      <w:r w:rsidRPr="00EA16D9">
        <w:rPr>
          <w:sz w:val="24"/>
          <w:szCs w:val="24"/>
        </w:rPr>
        <w:t>A. to highlight some key ideas that are further explained in the rest of the article</w:t>
      </w:r>
    </w:p>
    <w:p w:rsidR="00EA16D9" w:rsidRPr="00EA16D9" w:rsidRDefault="00EA16D9" w:rsidP="00EA16D9">
      <w:pPr>
        <w:rPr>
          <w:sz w:val="24"/>
          <w:szCs w:val="24"/>
        </w:rPr>
      </w:pPr>
      <w:r w:rsidRPr="00EA16D9">
        <w:rPr>
          <w:sz w:val="24"/>
          <w:szCs w:val="24"/>
        </w:rPr>
        <w:t>B. to suggest that children living in India have a better quality of life than other children</w:t>
      </w:r>
    </w:p>
    <w:p w:rsidR="00EA16D9" w:rsidRPr="00EA16D9" w:rsidRDefault="00EA16D9" w:rsidP="00EA16D9">
      <w:pPr>
        <w:rPr>
          <w:sz w:val="24"/>
          <w:szCs w:val="24"/>
        </w:rPr>
      </w:pPr>
      <w:r w:rsidRPr="00EA16D9">
        <w:rPr>
          <w:sz w:val="24"/>
          <w:szCs w:val="24"/>
        </w:rPr>
        <w:t>C. to introduce the idea that most children today are significantly worse off than their parents' generation</w:t>
      </w:r>
    </w:p>
    <w:p w:rsidR="00EA16D9" w:rsidRPr="00EA16D9" w:rsidRDefault="00EA16D9" w:rsidP="00EA16D9">
      <w:pPr>
        <w:rPr>
          <w:sz w:val="24"/>
          <w:szCs w:val="24"/>
        </w:rPr>
      </w:pPr>
      <w:r w:rsidRPr="00EA16D9">
        <w:rPr>
          <w:sz w:val="24"/>
          <w:szCs w:val="24"/>
        </w:rPr>
        <w:t>D. to emphasize the main idea that children in the United Kingdom and South Africa are being deprived of basic human rights</w:t>
      </w:r>
    </w:p>
    <w:p w:rsidR="00EA16D9" w:rsidRPr="00EA16D9" w:rsidRDefault="00EA16D9" w:rsidP="00EA16D9">
      <w:pPr>
        <w:rPr>
          <w:sz w:val="24"/>
          <w:szCs w:val="24"/>
        </w:rPr>
      </w:pPr>
    </w:p>
    <w:p w:rsidR="00EA16D9" w:rsidRPr="00EA16D9" w:rsidRDefault="00EA16D9" w:rsidP="00EA16D9">
      <w:pPr>
        <w:rPr>
          <w:sz w:val="24"/>
          <w:szCs w:val="24"/>
        </w:rPr>
      </w:pPr>
    </w:p>
    <w:p w:rsidR="00EA16D9" w:rsidRPr="00EA16D9" w:rsidRDefault="00EA16D9" w:rsidP="00EA16D9">
      <w:pPr>
        <w:rPr>
          <w:sz w:val="24"/>
          <w:szCs w:val="24"/>
        </w:rPr>
      </w:pPr>
    </w:p>
    <w:p w:rsidR="00EA16D9" w:rsidRPr="00EA16D9" w:rsidRDefault="00EA16D9" w:rsidP="00EA16D9">
      <w:pPr>
        <w:rPr>
          <w:b/>
          <w:sz w:val="24"/>
          <w:szCs w:val="24"/>
        </w:rPr>
      </w:pPr>
      <w:r w:rsidRPr="00EA16D9">
        <w:rPr>
          <w:b/>
          <w:sz w:val="24"/>
          <w:szCs w:val="24"/>
        </w:rPr>
        <w:t>3. How are the first and last paragraphs of the article related to each other?</w:t>
      </w:r>
    </w:p>
    <w:p w:rsidR="00EA16D9" w:rsidRPr="00EA16D9" w:rsidRDefault="00EA16D9" w:rsidP="00EA16D9">
      <w:pPr>
        <w:rPr>
          <w:sz w:val="24"/>
          <w:szCs w:val="24"/>
        </w:rPr>
      </w:pPr>
      <w:r w:rsidRPr="00EA16D9">
        <w:rPr>
          <w:sz w:val="24"/>
          <w:szCs w:val="24"/>
        </w:rPr>
        <w:t>A. They both work to persuade readers to make things better for children.</w:t>
      </w:r>
    </w:p>
    <w:p w:rsidR="00EA16D9" w:rsidRPr="00EA16D9" w:rsidRDefault="00EA16D9" w:rsidP="00EA16D9">
      <w:pPr>
        <w:rPr>
          <w:sz w:val="24"/>
          <w:szCs w:val="24"/>
        </w:rPr>
      </w:pPr>
      <w:r w:rsidRPr="00EA16D9">
        <w:rPr>
          <w:sz w:val="24"/>
          <w:szCs w:val="24"/>
        </w:rPr>
        <w:t>B. They both present general results from a survey.</w:t>
      </w:r>
    </w:p>
    <w:p w:rsidR="00EA16D9" w:rsidRPr="00EA16D9" w:rsidRDefault="00EA16D9" w:rsidP="00EA16D9">
      <w:pPr>
        <w:rPr>
          <w:sz w:val="24"/>
          <w:szCs w:val="24"/>
        </w:rPr>
      </w:pPr>
      <w:r w:rsidRPr="00EA16D9">
        <w:rPr>
          <w:sz w:val="24"/>
          <w:szCs w:val="24"/>
        </w:rPr>
        <w:t>C. They both offer pros and cons about children's futures.</w:t>
      </w:r>
    </w:p>
    <w:p w:rsidR="00EA16D9" w:rsidRPr="00EA16D9" w:rsidRDefault="00EA16D9" w:rsidP="00EA16D9">
      <w:pPr>
        <w:rPr>
          <w:sz w:val="24"/>
          <w:szCs w:val="24"/>
        </w:rPr>
      </w:pPr>
      <w:r w:rsidRPr="00EA16D9">
        <w:rPr>
          <w:sz w:val="24"/>
          <w:szCs w:val="24"/>
        </w:rPr>
        <w:t>D. They both conclude that conflict is children's primary concern.</w:t>
      </w:r>
    </w:p>
    <w:p w:rsidR="00EA16D9" w:rsidRPr="00EA16D9" w:rsidRDefault="00EA16D9" w:rsidP="00EA16D9">
      <w:pPr>
        <w:rPr>
          <w:sz w:val="24"/>
          <w:szCs w:val="24"/>
        </w:rPr>
      </w:pPr>
    </w:p>
    <w:p w:rsidR="00EA16D9" w:rsidRPr="00EA16D9" w:rsidRDefault="00EA16D9">
      <w:pPr>
        <w:rPr>
          <w:b/>
          <w:sz w:val="24"/>
          <w:szCs w:val="24"/>
        </w:rPr>
      </w:pPr>
      <w:r w:rsidRPr="00EA16D9">
        <w:rPr>
          <w:b/>
          <w:sz w:val="24"/>
          <w:szCs w:val="24"/>
        </w:rPr>
        <w:br w:type="page"/>
      </w:r>
    </w:p>
    <w:p w:rsidR="00EA16D9" w:rsidRPr="00EA16D9" w:rsidRDefault="00EA16D9" w:rsidP="00EA16D9">
      <w:pPr>
        <w:rPr>
          <w:b/>
          <w:sz w:val="24"/>
          <w:szCs w:val="24"/>
        </w:rPr>
      </w:pPr>
      <w:r w:rsidRPr="00EA16D9">
        <w:rPr>
          <w:b/>
          <w:sz w:val="24"/>
          <w:szCs w:val="24"/>
        </w:rPr>
        <w:lastRenderedPageBreak/>
        <w:t xml:space="preserve">4.  Read the following sentences from the section "Conditions Worse </w:t>
      </w:r>
      <w:proofErr w:type="gramStart"/>
      <w:r w:rsidRPr="00EA16D9">
        <w:rPr>
          <w:b/>
          <w:sz w:val="24"/>
          <w:szCs w:val="24"/>
        </w:rPr>
        <w:t>For</w:t>
      </w:r>
      <w:proofErr w:type="gramEnd"/>
      <w:r w:rsidRPr="00EA16D9">
        <w:rPr>
          <w:b/>
          <w:sz w:val="24"/>
          <w:szCs w:val="24"/>
        </w:rPr>
        <w:t xml:space="preserve"> Many Children."</w:t>
      </w:r>
    </w:p>
    <w:p w:rsidR="00EA16D9" w:rsidRPr="00EA16D9" w:rsidRDefault="00EA16D9" w:rsidP="00EA16D9">
      <w:pPr>
        <w:rPr>
          <w:i/>
          <w:sz w:val="24"/>
          <w:szCs w:val="24"/>
        </w:rPr>
      </w:pPr>
      <w:r w:rsidRPr="00EA16D9">
        <w:rPr>
          <w:i/>
          <w:sz w:val="24"/>
          <w:szCs w:val="24"/>
        </w:rPr>
        <w:t>Millions of children in 37 countries are more likely to live in extreme poverty, be out of school, or to suffer a violent death than young people living in those nations 20 years ago.</w:t>
      </w:r>
    </w:p>
    <w:p w:rsidR="00EA16D9" w:rsidRPr="00EA16D9" w:rsidRDefault="00EA16D9" w:rsidP="00EA16D9">
      <w:pPr>
        <w:rPr>
          <w:i/>
          <w:sz w:val="24"/>
          <w:szCs w:val="24"/>
        </w:rPr>
      </w:pPr>
      <w:r w:rsidRPr="00EA16D9">
        <w:rPr>
          <w:i/>
          <w:sz w:val="24"/>
          <w:szCs w:val="24"/>
        </w:rPr>
        <w:t>He said it was wrong for millions of people to see their living standards decrease when technological changes are leading to huge increases in living standards elsewhere.</w:t>
      </w:r>
    </w:p>
    <w:p w:rsidR="00EA16D9" w:rsidRPr="00EA16D9" w:rsidRDefault="00EA16D9" w:rsidP="00EA16D9">
      <w:pPr>
        <w:rPr>
          <w:b/>
          <w:sz w:val="24"/>
          <w:szCs w:val="24"/>
        </w:rPr>
      </w:pPr>
      <w:r w:rsidRPr="00EA16D9">
        <w:rPr>
          <w:b/>
          <w:sz w:val="24"/>
          <w:szCs w:val="24"/>
        </w:rPr>
        <w:t>How does the relationship between these two sentences help develop the main idea of the article?</w:t>
      </w:r>
    </w:p>
    <w:p w:rsidR="00EA16D9" w:rsidRPr="00EA16D9" w:rsidRDefault="00EA16D9" w:rsidP="00EA16D9">
      <w:pPr>
        <w:rPr>
          <w:sz w:val="24"/>
          <w:szCs w:val="24"/>
        </w:rPr>
      </w:pPr>
      <w:r w:rsidRPr="00EA16D9">
        <w:rPr>
          <w:sz w:val="24"/>
          <w:szCs w:val="24"/>
        </w:rPr>
        <w:t>A. Both sentences emphasize the impact poverty has on children, helping to develop the main idea that more needs to be done to help the children.</w:t>
      </w:r>
    </w:p>
    <w:p w:rsidR="00EA16D9" w:rsidRPr="00EA16D9" w:rsidRDefault="00EA16D9" w:rsidP="00EA16D9">
      <w:pPr>
        <w:rPr>
          <w:sz w:val="24"/>
          <w:szCs w:val="24"/>
        </w:rPr>
      </w:pPr>
      <w:r w:rsidRPr="00EA16D9">
        <w:rPr>
          <w:sz w:val="24"/>
          <w:szCs w:val="24"/>
        </w:rPr>
        <w:t>B. Both sentences point to various causes for growing mistrust among children, helping to develop the main idea that children with access to technology have better lifestyles.</w:t>
      </w:r>
    </w:p>
    <w:p w:rsidR="00EA16D9" w:rsidRPr="00EA16D9" w:rsidRDefault="00EA16D9" w:rsidP="00EA16D9">
      <w:pPr>
        <w:rPr>
          <w:sz w:val="24"/>
          <w:szCs w:val="24"/>
        </w:rPr>
      </w:pPr>
      <w:r w:rsidRPr="00EA16D9">
        <w:rPr>
          <w:sz w:val="24"/>
          <w:szCs w:val="24"/>
        </w:rPr>
        <w:t>C. Both sentences highlight a growing lifestyle gap among children, helping to develop the main idea that children's growing distrust makes sense.</w:t>
      </w:r>
    </w:p>
    <w:p w:rsidR="00EA16D9" w:rsidRPr="00EA16D9" w:rsidRDefault="00EA16D9" w:rsidP="00EA16D9">
      <w:pPr>
        <w:rPr>
          <w:sz w:val="24"/>
          <w:szCs w:val="24"/>
        </w:rPr>
      </w:pPr>
      <w:r w:rsidRPr="00EA16D9">
        <w:rPr>
          <w:sz w:val="24"/>
          <w:szCs w:val="24"/>
        </w:rPr>
        <w:t>D. Both sentences imply that violence is an ongoing problem for today's children, helping to develop the main idea that children in war-torn countries face huge problems.</w:t>
      </w:r>
    </w:p>
    <w:p w:rsidR="00A57C0B" w:rsidRDefault="00A57C0B">
      <w:pPr>
        <w:rPr>
          <w:sz w:val="24"/>
          <w:szCs w:val="24"/>
        </w:rPr>
      </w:pPr>
      <w:r>
        <w:rPr>
          <w:sz w:val="24"/>
          <w:szCs w:val="24"/>
        </w:rPr>
        <w:br w:type="page"/>
      </w:r>
    </w:p>
    <w:p w:rsidR="00A57C0B" w:rsidRDefault="00A57C0B" w:rsidP="00A57C0B">
      <w:pPr>
        <w:jc w:val="center"/>
        <w:rPr>
          <w:rFonts w:ascii="Arial" w:hAnsi="Arial" w:cs="Arial"/>
          <w:b/>
          <w:sz w:val="32"/>
          <w:szCs w:val="32"/>
        </w:rPr>
      </w:pPr>
      <w:r>
        <w:rPr>
          <w:rFonts w:ascii="Arial" w:hAnsi="Arial" w:cs="Arial"/>
          <w:b/>
          <w:sz w:val="32"/>
          <w:szCs w:val="32"/>
        </w:rPr>
        <w:lastRenderedPageBreak/>
        <w:t>Get the GIST</w:t>
      </w:r>
    </w:p>
    <w:p w:rsidR="00A57C0B" w:rsidRDefault="00A57C0B" w:rsidP="00A57C0B">
      <w:pPr>
        <w:rPr>
          <w:rFonts w:ascii="Arial" w:hAnsi="Arial" w:cs="Arial"/>
          <w:sz w:val="28"/>
          <w:szCs w:val="28"/>
        </w:rPr>
      </w:pPr>
      <w:r>
        <w:rPr>
          <w:rFonts w:ascii="Arial" w:hAnsi="Arial" w:cs="Arial"/>
          <w:sz w:val="28"/>
          <w:szCs w:val="28"/>
        </w:rPr>
        <w:t>Name ______________________________________________________</w:t>
      </w:r>
    </w:p>
    <w:p w:rsidR="00A57C0B" w:rsidRDefault="00A57C0B" w:rsidP="00A57C0B">
      <w:pPr>
        <w:rPr>
          <w:rFonts w:ascii="Arial" w:hAnsi="Arial" w:cs="Arial"/>
          <w:sz w:val="28"/>
          <w:szCs w:val="28"/>
        </w:rPr>
      </w:pPr>
      <w:r>
        <w:rPr>
          <w:rFonts w:ascii="Arial" w:hAnsi="Arial" w:cs="Arial"/>
          <w:sz w:val="28"/>
          <w:szCs w:val="28"/>
        </w:rPr>
        <w:br/>
        <w:t>Title    ______________________________________________________</w:t>
      </w:r>
    </w:p>
    <w:p w:rsidR="00A57C0B" w:rsidRDefault="00A57C0B" w:rsidP="00A57C0B">
      <w:pPr>
        <w:rPr>
          <w:rFonts w:ascii="Arial" w:hAnsi="Arial" w:cs="Arial"/>
          <w:sz w:val="28"/>
          <w:szCs w:val="28"/>
        </w:rPr>
      </w:pPr>
      <w:r>
        <w:rPr>
          <w:rFonts w:ascii="Arial" w:hAnsi="Arial" w:cs="Arial"/>
          <w:sz w:val="28"/>
          <w:szCs w:val="28"/>
        </w:rPr>
        <w:br/>
        <w:t>Source _____________________________________________________</w:t>
      </w:r>
    </w:p>
    <w:p w:rsidR="00A57C0B" w:rsidRDefault="00A57C0B" w:rsidP="00A57C0B">
      <w:pPr>
        <w:rPr>
          <w:rFonts w:ascii="Arial" w:hAnsi="Arial" w:cs="Arial"/>
          <w:sz w:val="28"/>
          <w:szCs w:val="28"/>
        </w:rPr>
      </w:pPr>
    </w:p>
    <w:p w:rsidR="00A57C0B" w:rsidRDefault="00A57C0B" w:rsidP="00A57C0B">
      <w:pPr>
        <w:pStyle w:val="ListParagraph"/>
        <w:numPr>
          <w:ilvl w:val="0"/>
          <w:numId w:val="7"/>
        </w:numPr>
        <w:spacing w:after="200" w:line="276" w:lineRule="auto"/>
        <w:rPr>
          <w:rFonts w:ascii="Arial" w:hAnsi="Arial" w:cs="Arial"/>
          <w:sz w:val="28"/>
          <w:szCs w:val="28"/>
        </w:rPr>
      </w:pPr>
      <w:r>
        <w:rPr>
          <w:rFonts w:ascii="Arial" w:hAnsi="Arial" w:cs="Arial"/>
          <w:sz w:val="28"/>
          <w:szCs w:val="28"/>
        </w:rPr>
        <w:t xml:space="preserve"> Read the article or section of text.</w:t>
      </w:r>
    </w:p>
    <w:p w:rsidR="00A57C0B" w:rsidRDefault="00A57C0B" w:rsidP="00A57C0B">
      <w:pPr>
        <w:pStyle w:val="ListParagraph"/>
        <w:ind w:left="360"/>
        <w:rPr>
          <w:rFonts w:ascii="Arial" w:hAnsi="Arial" w:cs="Arial"/>
          <w:sz w:val="28"/>
          <w:szCs w:val="28"/>
        </w:rPr>
      </w:pPr>
    </w:p>
    <w:p w:rsidR="00A57C0B" w:rsidRDefault="00A57C0B" w:rsidP="00A57C0B">
      <w:pPr>
        <w:pStyle w:val="ListParagraph"/>
        <w:numPr>
          <w:ilvl w:val="0"/>
          <w:numId w:val="7"/>
        </w:numPr>
        <w:spacing w:after="200" w:line="276" w:lineRule="auto"/>
        <w:rPr>
          <w:rFonts w:ascii="Arial" w:hAnsi="Arial" w:cs="Arial"/>
          <w:sz w:val="28"/>
          <w:szCs w:val="28"/>
        </w:rPr>
      </w:pPr>
      <w:r>
        <w:rPr>
          <w:rFonts w:ascii="Arial" w:hAnsi="Arial" w:cs="Arial"/>
          <w:sz w:val="28"/>
          <w:szCs w:val="28"/>
        </w:rPr>
        <w:t xml:space="preserve"> Fill in the 5 </w:t>
      </w:r>
      <w:proofErr w:type="spellStart"/>
      <w:r>
        <w:rPr>
          <w:rFonts w:ascii="Arial" w:hAnsi="Arial" w:cs="Arial"/>
          <w:sz w:val="28"/>
          <w:szCs w:val="28"/>
        </w:rPr>
        <w:t>Ws</w:t>
      </w:r>
      <w:proofErr w:type="spellEnd"/>
      <w:r>
        <w:rPr>
          <w:rFonts w:ascii="Arial" w:hAnsi="Arial" w:cs="Arial"/>
          <w:sz w:val="28"/>
          <w:szCs w:val="28"/>
        </w:rPr>
        <w:t xml:space="preserve"> and H.</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Who:</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What:</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When:</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Where:</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Why:</w:t>
      </w:r>
    </w:p>
    <w:p w:rsidR="00A57C0B" w:rsidRDefault="00A57C0B" w:rsidP="00A57C0B">
      <w:pPr>
        <w:pStyle w:val="ListParagraph"/>
        <w:rPr>
          <w:rFonts w:ascii="Arial" w:hAnsi="Arial" w:cs="Arial"/>
          <w:sz w:val="28"/>
          <w:szCs w:val="28"/>
        </w:rPr>
      </w:pPr>
    </w:p>
    <w:p w:rsidR="00A57C0B" w:rsidRDefault="00A57C0B" w:rsidP="00A57C0B">
      <w:pPr>
        <w:pStyle w:val="ListParagraph"/>
        <w:rPr>
          <w:rFonts w:ascii="Arial" w:hAnsi="Arial" w:cs="Arial"/>
          <w:sz w:val="28"/>
          <w:szCs w:val="28"/>
        </w:rPr>
      </w:pPr>
      <w:r>
        <w:rPr>
          <w:rFonts w:ascii="Arial" w:hAnsi="Arial" w:cs="Arial"/>
          <w:sz w:val="28"/>
          <w:szCs w:val="28"/>
        </w:rPr>
        <w:t>How:</w:t>
      </w:r>
    </w:p>
    <w:p w:rsidR="00A57C0B" w:rsidRDefault="00A57C0B" w:rsidP="00A57C0B">
      <w:pPr>
        <w:pStyle w:val="ListParagraph"/>
        <w:rPr>
          <w:rFonts w:ascii="Arial" w:hAnsi="Arial" w:cs="Arial"/>
          <w:sz w:val="28"/>
          <w:szCs w:val="28"/>
        </w:rPr>
      </w:pPr>
    </w:p>
    <w:p w:rsidR="00A57C0B" w:rsidRDefault="00A57C0B" w:rsidP="00A57C0B">
      <w:pPr>
        <w:rPr>
          <w:rFonts w:ascii="Arial" w:hAnsi="Arial" w:cs="Arial"/>
          <w:sz w:val="28"/>
          <w:szCs w:val="28"/>
        </w:rPr>
      </w:pPr>
      <w:r>
        <w:rPr>
          <w:rFonts w:ascii="Arial" w:hAnsi="Arial" w:cs="Arial"/>
          <w:sz w:val="28"/>
          <w:szCs w:val="28"/>
        </w:rPr>
        <w:t>3.  Write a 20-word GIST summary.</w:t>
      </w:r>
    </w:p>
    <w:p w:rsidR="00A57C0B" w:rsidRDefault="00A57C0B" w:rsidP="00A57C0B">
      <w:pPr>
        <w:rPr>
          <w:rFonts w:ascii="Arial" w:hAnsi="Arial" w:cs="Arial"/>
          <w:sz w:val="28"/>
          <w:szCs w:val="28"/>
        </w:rPr>
      </w:pPr>
      <w:r>
        <w:rPr>
          <w:rFonts w:ascii="Arial" w:hAnsi="Arial" w:cs="Arial"/>
          <w:sz w:val="28"/>
          <w:szCs w:val="28"/>
        </w:rPr>
        <w:t>__________     __________     __________     __________     __________</w:t>
      </w:r>
    </w:p>
    <w:p w:rsidR="00A57C0B" w:rsidRDefault="00A57C0B" w:rsidP="00A57C0B">
      <w:pPr>
        <w:rPr>
          <w:rFonts w:ascii="Arial" w:hAnsi="Arial" w:cs="Arial"/>
          <w:sz w:val="28"/>
          <w:szCs w:val="28"/>
        </w:rPr>
      </w:pPr>
      <w:r>
        <w:rPr>
          <w:rFonts w:ascii="Arial" w:hAnsi="Arial" w:cs="Arial"/>
          <w:sz w:val="28"/>
          <w:szCs w:val="28"/>
        </w:rPr>
        <w:t>__________     __________     __________     __________     __________</w:t>
      </w:r>
    </w:p>
    <w:p w:rsidR="00A57C0B" w:rsidRDefault="00A57C0B" w:rsidP="00A57C0B">
      <w:pPr>
        <w:rPr>
          <w:rFonts w:ascii="Arial" w:hAnsi="Arial" w:cs="Arial"/>
          <w:sz w:val="28"/>
          <w:szCs w:val="28"/>
        </w:rPr>
      </w:pPr>
      <w:r>
        <w:rPr>
          <w:rFonts w:ascii="Arial" w:hAnsi="Arial" w:cs="Arial"/>
          <w:sz w:val="28"/>
          <w:szCs w:val="28"/>
        </w:rPr>
        <w:t>__________     __________     __________     __________     __________</w:t>
      </w:r>
    </w:p>
    <w:p w:rsidR="00A57C0B" w:rsidRDefault="00A57C0B" w:rsidP="00A57C0B">
      <w:pPr>
        <w:rPr>
          <w:rFonts w:ascii="Arial" w:hAnsi="Arial" w:cs="Arial"/>
          <w:sz w:val="28"/>
          <w:szCs w:val="28"/>
        </w:rPr>
      </w:pPr>
      <w:r>
        <w:rPr>
          <w:rFonts w:ascii="Arial" w:hAnsi="Arial" w:cs="Arial"/>
          <w:sz w:val="28"/>
          <w:szCs w:val="28"/>
        </w:rPr>
        <w:t>__________     __________     __________     __________     __________</w:t>
      </w:r>
    </w:p>
    <w:p w:rsidR="00A57C0B" w:rsidRPr="00776751" w:rsidRDefault="00A57C0B" w:rsidP="00A57C0B">
      <w:pPr>
        <w:rPr>
          <w:rFonts w:ascii="Arial" w:hAnsi="Arial" w:cs="Arial"/>
        </w:rPr>
      </w:pPr>
    </w:p>
    <w:p w:rsidR="00EA16D9" w:rsidRPr="00EA16D9" w:rsidRDefault="00EA16D9" w:rsidP="00EA16D9">
      <w:pPr>
        <w:rPr>
          <w:sz w:val="24"/>
          <w:szCs w:val="24"/>
        </w:rPr>
      </w:pPr>
    </w:p>
    <w:sectPr w:rsidR="00EA16D9" w:rsidRPr="00E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6A68"/>
    <w:multiLevelType w:val="multilevel"/>
    <w:tmpl w:val="D16C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074EB"/>
    <w:multiLevelType w:val="hybridMultilevel"/>
    <w:tmpl w:val="1816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67BC0"/>
    <w:multiLevelType w:val="hybridMultilevel"/>
    <w:tmpl w:val="887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F0FE5"/>
    <w:multiLevelType w:val="multilevel"/>
    <w:tmpl w:val="E1DE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732115"/>
    <w:multiLevelType w:val="multilevel"/>
    <w:tmpl w:val="C3A6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27D04"/>
    <w:multiLevelType w:val="multilevel"/>
    <w:tmpl w:val="B174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94D48"/>
    <w:multiLevelType w:val="hybridMultilevel"/>
    <w:tmpl w:val="427E4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BF"/>
    <w:rsid w:val="000533D1"/>
    <w:rsid w:val="000870D6"/>
    <w:rsid w:val="005758FB"/>
    <w:rsid w:val="00606D90"/>
    <w:rsid w:val="008A1E17"/>
    <w:rsid w:val="00932F52"/>
    <w:rsid w:val="00A41CBF"/>
    <w:rsid w:val="00A57C0B"/>
    <w:rsid w:val="00CB41A3"/>
    <w:rsid w:val="00E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17B2F-16FD-4888-BF6B-7741B60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41C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C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1CBF"/>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A41CBF"/>
  </w:style>
  <w:style w:type="character" w:customStyle="1" w:styleId="authordisplayname">
    <w:name w:val="author_display_name"/>
    <w:basedOn w:val="DefaultParagraphFont"/>
    <w:rsid w:val="00A41CBF"/>
  </w:style>
  <w:style w:type="character" w:customStyle="1" w:styleId="datepublished">
    <w:name w:val="date_published"/>
    <w:basedOn w:val="DefaultParagraphFont"/>
    <w:rsid w:val="00A41CBF"/>
  </w:style>
  <w:style w:type="paragraph" w:styleId="ListParagraph">
    <w:name w:val="List Paragraph"/>
    <w:basedOn w:val="Normal"/>
    <w:uiPriority w:val="34"/>
    <w:qFormat/>
    <w:rsid w:val="00A41CBF"/>
    <w:pPr>
      <w:ind w:left="720"/>
      <w:contextualSpacing/>
    </w:pPr>
  </w:style>
  <w:style w:type="table" w:styleId="TableGrid">
    <w:name w:val="Table Grid"/>
    <w:basedOn w:val="TableNormal"/>
    <w:uiPriority w:val="39"/>
    <w:rsid w:val="00A4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D90"/>
    <w:rPr>
      <w:rFonts w:ascii="Segoe UI" w:hAnsi="Segoe UI" w:cs="Segoe UI"/>
      <w:sz w:val="18"/>
      <w:szCs w:val="18"/>
    </w:rPr>
  </w:style>
  <w:style w:type="character" w:customStyle="1" w:styleId="annotator-ignore">
    <w:name w:val="annotator-ignore"/>
    <w:basedOn w:val="DefaultParagraphFont"/>
    <w:rsid w:val="008A1E17"/>
  </w:style>
  <w:style w:type="character" w:customStyle="1" w:styleId="stylesanswerresulttext3lmpx">
    <w:name w:val="styles__answerresulttext___3lmpx"/>
    <w:basedOn w:val="DefaultParagraphFont"/>
    <w:rsid w:val="00EA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351">
      <w:bodyDiv w:val="1"/>
      <w:marLeft w:val="0"/>
      <w:marRight w:val="0"/>
      <w:marTop w:val="0"/>
      <w:marBottom w:val="0"/>
      <w:divBdr>
        <w:top w:val="none" w:sz="0" w:space="0" w:color="auto"/>
        <w:left w:val="none" w:sz="0" w:space="0" w:color="auto"/>
        <w:bottom w:val="none" w:sz="0" w:space="0" w:color="auto"/>
        <w:right w:val="none" w:sz="0" w:space="0" w:color="auto"/>
      </w:divBdr>
      <w:divsChild>
        <w:div w:id="1610695954">
          <w:marLeft w:val="0"/>
          <w:marRight w:val="0"/>
          <w:marTop w:val="0"/>
          <w:marBottom w:val="0"/>
          <w:divBdr>
            <w:top w:val="none" w:sz="0" w:space="0" w:color="auto"/>
            <w:left w:val="none" w:sz="0" w:space="0" w:color="auto"/>
            <w:bottom w:val="none" w:sz="0" w:space="0" w:color="auto"/>
            <w:right w:val="none" w:sz="0" w:space="0" w:color="auto"/>
          </w:divBdr>
          <w:divsChild>
            <w:div w:id="1664432785">
              <w:marLeft w:val="0"/>
              <w:marRight w:val="0"/>
              <w:marTop w:val="0"/>
              <w:marBottom w:val="0"/>
              <w:divBdr>
                <w:top w:val="none" w:sz="0" w:space="0" w:color="auto"/>
                <w:left w:val="none" w:sz="0" w:space="0" w:color="auto"/>
                <w:bottom w:val="none" w:sz="0" w:space="0" w:color="auto"/>
                <w:right w:val="none" w:sz="0" w:space="0" w:color="auto"/>
              </w:divBdr>
              <w:divsChild>
                <w:div w:id="17888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4486">
          <w:marLeft w:val="0"/>
          <w:marRight w:val="0"/>
          <w:marTop w:val="0"/>
          <w:marBottom w:val="0"/>
          <w:divBdr>
            <w:top w:val="none" w:sz="0" w:space="0" w:color="auto"/>
            <w:left w:val="none" w:sz="0" w:space="0" w:color="auto"/>
            <w:bottom w:val="none" w:sz="0" w:space="0" w:color="auto"/>
            <w:right w:val="none" w:sz="0" w:space="0" w:color="auto"/>
          </w:divBdr>
          <w:divsChild>
            <w:div w:id="1911037792">
              <w:marLeft w:val="0"/>
              <w:marRight w:val="0"/>
              <w:marTop w:val="0"/>
              <w:marBottom w:val="0"/>
              <w:divBdr>
                <w:top w:val="none" w:sz="0" w:space="0" w:color="auto"/>
                <w:left w:val="none" w:sz="0" w:space="0" w:color="auto"/>
                <w:bottom w:val="none" w:sz="0" w:space="0" w:color="auto"/>
                <w:right w:val="none" w:sz="0" w:space="0" w:color="auto"/>
              </w:divBdr>
            </w:div>
            <w:div w:id="836195178">
              <w:marLeft w:val="0"/>
              <w:marRight w:val="0"/>
              <w:marTop w:val="0"/>
              <w:marBottom w:val="0"/>
              <w:divBdr>
                <w:top w:val="none" w:sz="0" w:space="0" w:color="auto"/>
                <w:left w:val="none" w:sz="0" w:space="0" w:color="auto"/>
                <w:bottom w:val="none" w:sz="0" w:space="0" w:color="auto"/>
                <w:right w:val="none" w:sz="0" w:space="0" w:color="auto"/>
              </w:divBdr>
            </w:div>
            <w:div w:id="999849715">
              <w:marLeft w:val="0"/>
              <w:marRight w:val="0"/>
              <w:marTop w:val="0"/>
              <w:marBottom w:val="0"/>
              <w:divBdr>
                <w:top w:val="none" w:sz="0" w:space="0" w:color="auto"/>
                <w:left w:val="none" w:sz="0" w:space="0" w:color="auto"/>
                <w:bottom w:val="none" w:sz="0" w:space="0" w:color="auto"/>
                <w:right w:val="none" w:sz="0" w:space="0" w:color="auto"/>
              </w:divBdr>
            </w:div>
            <w:div w:id="1658419406">
              <w:marLeft w:val="0"/>
              <w:marRight w:val="0"/>
              <w:marTop w:val="0"/>
              <w:marBottom w:val="0"/>
              <w:divBdr>
                <w:top w:val="none" w:sz="0" w:space="0" w:color="auto"/>
                <w:left w:val="none" w:sz="0" w:space="0" w:color="auto"/>
                <w:bottom w:val="none" w:sz="0" w:space="0" w:color="auto"/>
                <w:right w:val="none" w:sz="0" w:space="0" w:color="auto"/>
              </w:divBdr>
            </w:div>
            <w:div w:id="663317696">
              <w:marLeft w:val="0"/>
              <w:marRight w:val="0"/>
              <w:marTop w:val="0"/>
              <w:marBottom w:val="0"/>
              <w:divBdr>
                <w:top w:val="none" w:sz="0" w:space="0" w:color="auto"/>
                <w:left w:val="none" w:sz="0" w:space="0" w:color="auto"/>
                <w:bottom w:val="none" w:sz="0" w:space="0" w:color="auto"/>
                <w:right w:val="none" w:sz="0" w:space="0" w:color="auto"/>
              </w:divBdr>
            </w:div>
            <w:div w:id="406534490">
              <w:marLeft w:val="0"/>
              <w:marRight w:val="0"/>
              <w:marTop w:val="0"/>
              <w:marBottom w:val="0"/>
              <w:divBdr>
                <w:top w:val="none" w:sz="0" w:space="0" w:color="auto"/>
                <w:left w:val="none" w:sz="0" w:space="0" w:color="auto"/>
                <w:bottom w:val="none" w:sz="0" w:space="0" w:color="auto"/>
                <w:right w:val="none" w:sz="0" w:space="0" w:color="auto"/>
              </w:divBdr>
            </w:div>
            <w:div w:id="1277326809">
              <w:marLeft w:val="0"/>
              <w:marRight w:val="0"/>
              <w:marTop w:val="0"/>
              <w:marBottom w:val="0"/>
              <w:divBdr>
                <w:top w:val="none" w:sz="0" w:space="0" w:color="auto"/>
                <w:left w:val="none" w:sz="0" w:space="0" w:color="auto"/>
                <w:bottom w:val="none" w:sz="0" w:space="0" w:color="auto"/>
                <w:right w:val="none" w:sz="0" w:space="0" w:color="auto"/>
              </w:divBdr>
            </w:div>
            <w:div w:id="5448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2550">
      <w:bodyDiv w:val="1"/>
      <w:marLeft w:val="0"/>
      <w:marRight w:val="0"/>
      <w:marTop w:val="0"/>
      <w:marBottom w:val="0"/>
      <w:divBdr>
        <w:top w:val="none" w:sz="0" w:space="0" w:color="auto"/>
        <w:left w:val="none" w:sz="0" w:space="0" w:color="auto"/>
        <w:bottom w:val="none" w:sz="0" w:space="0" w:color="auto"/>
        <w:right w:val="none" w:sz="0" w:space="0" w:color="auto"/>
      </w:divBdr>
      <w:divsChild>
        <w:div w:id="165941095">
          <w:marLeft w:val="0"/>
          <w:marRight w:val="0"/>
          <w:marTop w:val="0"/>
          <w:marBottom w:val="0"/>
          <w:divBdr>
            <w:top w:val="none" w:sz="0" w:space="0" w:color="auto"/>
            <w:left w:val="none" w:sz="0" w:space="0" w:color="auto"/>
            <w:bottom w:val="none" w:sz="0" w:space="0" w:color="auto"/>
            <w:right w:val="none" w:sz="0" w:space="0" w:color="auto"/>
          </w:divBdr>
          <w:divsChild>
            <w:div w:id="589318533">
              <w:marLeft w:val="0"/>
              <w:marRight w:val="0"/>
              <w:marTop w:val="0"/>
              <w:marBottom w:val="0"/>
              <w:divBdr>
                <w:top w:val="none" w:sz="0" w:space="0" w:color="auto"/>
                <w:left w:val="none" w:sz="0" w:space="0" w:color="auto"/>
                <w:bottom w:val="none" w:sz="0" w:space="0" w:color="auto"/>
                <w:right w:val="none" w:sz="0" w:space="0" w:color="auto"/>
              </w:divBdr>
              <w:divsChild>
                <w:div w:id="727143744">
                  <w:marLeft w:val="0"/>
                  <w:marRight w:val="0"/>
                  <w:marTop w:val="0"/>
                  <w:marBottom w:val="0"/>
                  <w:divBdr>
                    <w:top w:val="none" w:sz="0" w:space="0" w:color="auto"/>
                    <w:left w:val="none" w:sz="0" w:space="0" w:color="auto"/>
                    <w:bottom w:val="none" w:sz="0" w:space="0" w:color="auto"/>
                    <w:right w:val="none" w:sz="0" w:space="0" w:color="auto"/>
                  </w:divBdr>
                  <w:divsChild>
                    <w:div w:id="1913351412">
                      <w:blockQuote w:val="1"/>
                      <w:marLeft w:val="0"/>
                      <w:marRight w:val="0"/>
                      <w:marTop w:val="0"/>
                      <w:marBottom w:val="30"/>
                      <w:divBdr>
                        <w:top w:val="none" w:sz="0" w:space="0" w:color="auto"/>
                        <w:left w:val="single" w:sz="36" w:space="15" w:color="EEEEEE"/>
                        <w:bottom w:val="none" w:sz="0" w:space="0" w:color="auto"/>
                        <w:right w:val="none" w:sz="0" w:space="0" w:color="auto"/>
                      </w:divBdr>
                    </w:div>
                    <w:div w:id="1815219095">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910921953">
          <w:marLeft w:val="0"/>
          <w:marRight w:val="0"/>
          <w:marTop w:val="0"/>
          <w:marBottom w:val="0"/>
          <w:divBdr>
            <w:top w:val="none" w:sz="0" w:space="0" w:color="auto"/>
            <w:left w:val="none" w:sz="0" w:space="0" w:color="auto"/>
            <w:bottom w:val="none" w:sz="0" w:space="0" w:color="auto"/>
            <w:right w:val="none" w:sz="0" w:space="0" w:color="auto"/>
          </w:divBdr>
          <w:divsChild>
            <w:div w:id="837310874">
              <w:marLeft w:val="0"/>
              <w:marRight w:val="0"/>
              <w:marTop w:val="0"/>
              <w:marBottom w:val="0"/>
              <w:divBdr>
                <w:top w:val="none" w:sz="0" w:space="0" w:color="auto"/>
                <w:left w:val="none" w:sz="0" w:space="0" w:color="auto"/>
                <w:bottom w:val="none" w:sz="0" w:space="0" w:color="auto"/>
                <w:right w:val="none" w:sz="0" w:space="0" w:color="auto"/>
              </w:divBdr>
            </w:div>
            <w:div w:id="333454240">
              <w:marLeft w:val="0"/>
              <w:marRight w:val="0"/>
              <w:marTop w:val="0"/>
              <w:marBottom w:val="0"/>
              <w:divBdr>
                <w:top w:val="none" w:sz="0" w:space="0" w:color="auto"/>
                <w:left w:val="none" w:sz="0" w:space="0" w:color="auto"/>
                <w:bottom w:val="none" w:sz="0" w:space="0" w:color="auto"/>
                <w:right w:val="none" w:sz="0" w:space="0" w:color="auto"/>
              </w:divBdr>
            </w:div>
            <w:div w:id="1727605088">
              <w:marLeft w:val="0"/>
              <w:marRight w:val="0"/>
              <w:marTop w:val="0"/>
              <w:marBottom w:val="0"/>
              <w:divBdr>
                <w:top w:val="none" w:sz="0" w:space="0" w:color="auto"/>
                <w:left w:val="none" w:sz="0" w:space="0" w:color="auto"/>
                <w:bottom w:val="none" w:sz="0" w:space="0" w:color="auto"/>
                <w:right w:val="none" w:sz="0" w:space="0" w:color="auto"/>
              </w:divBdr>
            </w:div>
            <w:div w:id="1271426275">
              <w:marLeft w:val="0"/>
              <w:marRight w:val="0"/>
              <w:marTop w:val="0"/>
              <w:marBottom w:val="0"/>
              <w:divBdr>
                <w:top w:val="none" w:sz="0" w:space="0" w:color="auto"/>
                <w:left w:val="none" w:sz="0" w:space="0" w:color="auto"/>
                <w:bottom w:val="none" w:sz="0" w:space="0" w:color="auto"/>
                <w:right w:val="none" w:sz="0" w:space="0" w:color="auto"/>
              </w:divBdr>
            </w:div>
            <w:div w:id="1829591481">
              <w:marLeft w:val="0"/>
              <w:marRight w:val="0"/>
              <w:marTop w:val="0"/>
              <w:marBottom w:val="0"/>
              <w:divBdr>
                <w:top w:val="none" w:sz="0" w:space="0" w:color="auto"/>
                <w:left w:val="none" w:sz="0" w:space="0" w:color="auto"/>
                <w:bottom w:val="none" w:sz="0" w:space="0" w:color="auto"/>
                <w:right w:val="none" w:sz="0" w:space="0" w:color="auto"/>
              </w:divBdr>
            </w:div>
            <w:div w:id="1064065961">
              <w:marLeft w:val="0"/>
              <w:marRight w:val="0"/>
              <w:marTop w:val="0"/>
              <w:marBottom w:val="0"/>
              <w:divBdr>
                <w:top w:val="none" w:sz="0" w:space="0" w:color="auto"/>
                <w:left w:val="none" w:sz="0" w:space="0" w:color="auto"/>
                <w:bottom w:val="none" w:sz="0" w:space="0" w:color="auto"/>
                <w:right w:val="none" w:sz="0" w:space="0" w:color="auto"/>
              </w:divBdr>
            </w:div>
            <w:div w:id="265386167">
              <w:marLeft w:val="0"/>
              <w:marRight w:val="0"/>
              <w:marTop w:val="0"/>
              <w:marBottom w:val="0"/>
              <w:divBdr>
                <w:top w:val="none" w:sz="0" w:space="0" w:color="auto"/>
                <w:left w:val="none" w:sz="0" w:space="0" w:color="auto"/>
                <w:bottom w:val="none" w:sz="0" w:space="0" w:color="auto"/>
                <w:right w:val="none" w:sz="0" w:space="0" w:color="auto"/>
              </w:divBdr>
            </w:div>
            <w:div w:id="6215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9337">
      <w:bodyDiv w:val="1"/>
      <w:marLeft w:val="0"/>
      <w:marRight w:val="0"/>
      <w:marTop w:val="0"/>
      <w:marBottom w:val="0"/>
      <w:divBdr>
        <w:top w:val="none" w:sz="0" w:space="0" w:color="auto"/>
        <w:left w:val="none" w:sz="0" w:space="0" w:color="auto"/>
        <w:bottom w:val="none" w:sz="0" w:space="0" w:color="auto"/>
        <w:right w:val="none" w:sz="0" w:space="0" w:color="auto"/>
      </w:divBdr>
    </w:div>
    <w:div w:id="461920221">
      <w:bodyDiv w:val="1"/>
      <w:marLeft w:val="0"/>
      <w:marRight w:val="0"/>
      <w:marTop w:val="0"/>
      <w:marBottom w:val="0"/>
      <w:divBdr>
        <w:top w:val="none" w:sz="0" w:space="0" w:color="auto"/>
        <w:left w:val="none" w:sz="0" w:space="0" w:color="auto"/>
        <w:bottom w:val="none" w:sz="0" w:space="0" w:color="auto"/>
        <w:right w:val="none" w:sz="0" w:space="0" w:color="auto"/>
      </w:divBdr>
    </w:div>
    <w:div w:id="668141244">
      <w:bodyDiv w:val="1"/>
      <w:marLeft w:val="0"/>
      <w:marRight w:val="0"/>
      <w:marTop w:val="0"/>
      <w:marBottom w:val="0"/>
      <w:divBdr>
        <w:top w:val="none" w:sz="0" w:space="0" w:color="auto"/>
        <w:left w:val="none" w:sz="0" w:space="0" w:color="auto"/>
        <w:bottom w:val="none" w:sz="0" w:space="0" w:color="auto"/>
        <w:right w:val="none" w:sz="0" w:space="0" w:color="auto"/>
      </w:divBdr>
    </w:div>
    <w:div w:id="724138040">
      <w:bodyDiv w:val="1"/>
      <w:marLeft w:val="0"/>
      <w:marRight w:val="0"/>
      <w:marTop w:val="0"/>
      <w:marBottom w:val="0"/>
      <w:divBdr>
        <w:top w:val="none" w:sz="0" w:space="0" w:color="auto"/>
        <w:left w:val="none" w:sz="0" w:space="0" w:color="auto"/>
        <w:bottom w:val="none" w:sz="0" w:space="0" w:color="auto"/>
        <w:right w:val="none" w:sz="0" w:space="0" w:color="auto"/>
      </w:divBdr>
    </w:div>
    <w:div w:id="763965333">
      <w:bodyDiv w:val="1"/>
      <w:marLeft w:val="0"/>
      <w:marRight w:val="0"/>
      <w:marTop w:val="0"/>
      <w:marBottom w:val="0"/>
      <w:divBdr>
        <w:top w:val="none" w:sz="0" w:space="0" w:color="auto"/>
        <w:left w:val="none" w:sz="0" w:space="0" w:color="auto"/>
        <w:bottom w:val="none" w:sz="0" w:space="0" w:color="auto"/>
        <w:right w:val="none" w:sz="0" w:space="0" w:color="auto"/>
      </w:divBdr>
      <w:divsChild>
        <w:div w:id="367292723">
          <w:marLeft w:val="0"/>
          <w:marRight w:val="0"/>
          <w:marTop w:val="0"/>
          <w:marBottom w:val="0"/>
          <w:divBdr>
            <w:top w:val="none" w:sz="0" w:space="0" w:color="auto"/>
            <w:left w:val="none" w:sz="0" w:space="0" w:color="auto"/>
            <w:bottom w:val="none" w:sz="0" w:space="0" w:color="auto"/>
            <w:right w:val="none" w:sz="0" w:space="0" w:color="auto"/>
          </w:divBdr>
          <w:divsChild>
            <w:div w:id="1164515370">
              <w:marLeft w:val="0"/>
              <w:marRight w:val="0"/>
              <w:marTop w:val="0"/>
              <w:marBottom w:val="0"/>
              <w:divBdr>
                <w:top w:val="none" w:sz="0" w:space="0" w:color="auto"/>
                <w:left w:val="none" w:sz="0" w:space="0" w:color="auto"/>
                <w:bottom w:val="none" w:sz="0" w:space="0" w:color="auto"/>
                <w:right w:val="none" w:sz="0" w:space="0" w:color="auto"/>
              </w:divBdr>
              <w:divsChild>
                <w:div w:id="18565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700">
          <w:marLeft w:val="0"/>
          <w:marRight w:val="0"/>
          <w:marTop w:val="0"/>
          <w:marBottom w:val="0"/>
          <w:divBdr>
            <w:top w:val="none" w:sz="0" w:space="0" w:color="auto"/>
            <w:left w:val="none" w:sz="0" w:space="0" w:color="auto"/>
            <w:bottom w:val="none" w:sz="0" w:space="0" w:color="auto"/>
            <w:right w:val="none" w:sz="0" w:space="0" w:color="auto"/>
          </w:divBdr>
          <w:divsChild>
            <w:div w:id="362949702">
              <w:marLeft w:val="0"/>
              <w:marRight w:val="0"/>
              <w:marTop w:val="0"/>
              <w:marBottom w:val="0"/>
              <w:divBdr>
                <w:top w:val="none" w:sz="0" w:space="0" w:color="auto"/>
                <w:left w:val="none" w:sz="0" w:space="0" w:color="auto"/>
                <w:bottom w:val="none" w:sz="0" w:space="0" w:color="auto"/>
                <w:right w:val="none" w:sz="0" w:space="0" w:color="auto"/>
              </w:divBdr>
            </w:div>
            <w:div w:id="2091344929">
              <w:marLeft w:val="0"/>
              <w:marRight w:val="0"/>
              <w:marTop w:val="0"/>
              <w:marBottom w:val="0"/>
              <w:divBdr>
                <w:top w:val="none" w:sz="0" w:space="0" w:color="auto"/>
                <w:left w:val="none" w:sz="0" w:space="0" w:color="auto"/>
                <w:bottom w:val="none" w:sz="0" w:space="0" w:color="auto"/>
                <w:right w:val="none" w:sz="0" w:space="0" w:color="auto"/>
              </w:divBdr>
            </w:div>
            <w:div w:id="1699624747">
              <w:marLeft w:val="0"/>
              <w:marRight w:val="0"/>
              <w:marTop w:val="0"/>
              <w:marBottom w:val="0"/>
              <w:divBdr>
                <w:top w:val="none" w:sz="0" w:space="0" w:color="auto"/>
                <w:left w:val="none" w:sz="0" w:space="0" w:color="auto"/>
                <w:bottom w:val="none" w:sz="0" w:space="0" w:color="auto"/>
                <w:right w:val="none" w:sz="0" w:space="0" w:color="auto"/>
              </w:divBdr>
            </w:div>
            <w:div w:id="245454641">
              <w:marLeft w:val="0"/>
              <w:marRight w:val="0"/>
              <w:marTop w:val="0"/>
              <w:marBottom w:val="0"/>
              <w:divBdr>
                <w:top w:val="none" w:sz="0" w:space="0" w:color="auto"/>
                <w:left w:val="none" w:sz="0" w:space="0" w:color="auto"/>
                <w:bottom w:val="none" w:sz="0" w:space="0" w:color="auto"/>
                <w:right w:val="none" w:sz="0" w:space="0" w:color="auto"/>
              </w:divBdr>
            </w:div>
            <w:div w:id="303774630">
              <w:marLeft w:val="0"/>
              <w:marRight w:val="0"/>
              <w:marTop w:val="0"/>
              <w:marBottom w:val="0"/>
              <w:divBdr>
                <w:top w:val="none" w:sz="0" w:space="0" w:color="auto"/>
                <w:left w:val="none" w:sz="0" w:space="0" w:color="auto"/>
                <w:bottom w:val="none" w:sz="0" w:space="0" w:color="auto"/>
                <w:right w:val="none" w:sz="0" w:space="0" w:color="auto"/>
              </w:divBdr>
            </w:div>
            <w:div w:id="1796217259">
              <w:marLeft w:val="0"/>
              <w:marRight w:val="0"/>
              <w:marTop w:val="0"/>
              <w:marBottom w:val="0"/>
              <w:divBdr>
                <w:top w:val="none" w:sz="0" w:space="0" w:color="auto"/>
                <w:left w:val="none" w:sz="0" w:space="0" w:color="auto"/>
                <w:bottom w:val="none" w:sz="0" w:space="0" w:color="auto"/>
                <w:right w:val="none" w:sz="0" w:space="0" w:color="auto"/>
              </w:divBdr>
            </w:div>
            <w:div w:id="1253011066">
              <w:marLeft w:val="0"/>
              <w:marRight w:val="0"/>
              <w:marTop w:val="0"/>
              <w:marBottom w:val="0"/>
              <w:divBdr>
                <w:top w:val="none" w:sz="0" w:space="0" w:color="auto"/>
                <w:left w:val="none" w:sz="0" w:space="0" w:color="auto"/>
                <w:bottom w:val="none" w:sz="0" w:space="0" w:color="auto"/>
                <w:right w:val="none" w:sz="0" w:space="0" w:color="auto"/>
              </w:divBdr>
            </w:div>
            <w:div w:id="1578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347">
      <w:bodyDiv w:val="1"/>
      <w:marLeft w:val="0"/>
      <w:marRight w:val="0"/>
      <w:marTop w:val="0"/>
      <w:marBottom w:val="0"/>
      <w:divBdr>
        <w:top w:val="none" w:sz="0" w:space="0" w:color="auto"/>
        <w:left w:val="none" w:sz="0" w:space="0" w:color="auto"/>
        <w:bottom w:val="none" w:sz="0" w:space="0" w:color="auto"/>
        <w:right w:val="none" w:sz="0" w:space="0" w:color="auto"/>
      </w:divBdr>
      <w:divsChild>
        <w:div w:id="437260543">
          <w:marLeft w:val="0"/>
          <w:marRight w:val="0"/>
          <w:marTop w:val="0"/>
          <w:marBottom w:val="0"/>
          <w:divBdr>
            <w:top w:val="none" w:sz="0" w:space="0" w:color="auto"/>
            <w:left w:val="none" w:sz="0" w:space="0" w:color="auto"/>
            <w:bottom w:val="none" w:sz="0" w:space="0" w:color="auto"/>
            <w:right w:val="none" w:sz="0" w:space="0" w:color="auto"/>
          </w:divBdr>
          <w:divsChild>
            <w:div w:id="2013946437">
              <w:marLeft w:val="0"/>
              <w:marRight w:val="0"/>
              <w:marTop w:val="0"/>
              <w:marBottom w:val="0"/>
              <w:divBdr>
                <w:top w:val="none" w:sz="0" w:space="0" w:color="auto"/>
                <w:left w:val="none" w:sz="0" w:space="0" w:color="auto"/>
                <w:bottom w:val="none" w:sz="0" w:space="0" w:color="auto"/>
                <w:right w:val="none" w:sz="0" w:space="0" w:color="auto"/>
              </w:divBdr>
              <w:divsChild>
                <w:div w:id="1199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9091">
          <w:marLeft w:val="0"/>
          <w:marRight w:val="0"/>
          <w:marTop w:val="0"/>
          <w:marBottom w:val="0"/>
          <w:divBdr>
            <w:top w:val="none" w:sz="0" w:space="0" w:color="auto"/>
            <w:left w:val="none" w:sz="0" w:space="0" w:color="auto"/>
            <w:bottom w:val="none" w:sz="0" w:space="0" w:color="auto"/>
            <w:right w:val="none" w:sz="0" w:space="0" w:color="auto"/>
          </w:divBdr>
          <w:divsChild>
            <w:div w:id="2035644331">
              <w:marLeft w:val="0"/>
              <w:marRight w:val="0"/>
              <w:marTop w:val="0"/>
              <w:marBottom w:val="0"/>
              <w:divBdr>
                <w:top w:val="none" w:sz="0" w:space="0" w:color="auto"/>
                <w:left w:val="none" w:sz="0" w:space="0" w:color="auto"/>
                <w:bottom w:val="none" w:sz="0" w:space="0" w:color="auto"/>
                <w:right w:val="none" w:sz="0" w:space="0" w:color="auto"/>
              </w:divBdr>
            </w:div>
            <w:div w:id="2019306846">
              <w:marLeft w:val="0"/>
              <w:marRight w:val="0"/>
              <w:marTop w:val="0"/>
              <w:marBottom w:val="0"/>
              <w:divBdr>
                <w:top w:val="none" w:sz="0" w:space="0" w:color="auto"/>
                <w:left w:val="none" w:sz="0" w:space="0" w:color="auto"/>
                <w:bottom w:val="none" w:sz="0" w:space="0" w:color="auto"/>
                <w:right w:val="none" w:sz="0" w:space="0" w:color="auto"/>
              </w:divBdr>
            </w:div>
            <w:div w:id="78479079">
              <w:marLeft w:val="0"/>
              <w:marRight w:val="0"/>
              <w:marTop w:val="0"/>
              <w:marBottom w:val="0"/>
              <w:divBdr>
                <w:top w:val="none" w:sz="0" w:space="0" w:color="auto"/>
                <w:left w:val="none" w:sz="0" w:space="0" w:color="auto"/>
                <w:bottom w:val="none" w:sz="0" w:space="0" w:color="auto"/>
                <w:right w:val="none" w:sz="0" w:space="0" w:color="auto"/>
              </w:divBdr>
            </w:div>
            <w:div w:id="5257763">
              <w:marLeft w:val="0"/>
              <w:marRight w:val="0"/>
              <w:marTop w:val="0"/>
              <w:marBottom w:val="0"/>
              <w:divBdr>
                <w:top w:val="none" w:sz="0" w:space="0" w:color="auto"/>
                <w:left w:val="none" w:sz="0" w:space="0" w:color="auto"/>
                <w:bottom w:val="none" w:sz="0" w:space="0" w:color="auto"/>
                <w:right w:val="none" w:sz="0" w:space="0" w:color="auto"/>
              </w:divBdr>
            </w:div>
            <w:div w:id="1865899380">
              <w:marLeft w:val="0"/>
              <w:marRight w:val="0"/>
              <w:marTop w:val="0"/>
              <w:marBottom w:val="0"/>
              <w:divBdr>
                <w:top w:val="none" w:sz="0" w:space="0" w:color="auto"/>
                <w:left w:val="none" w:sz="0" w:space="0" w:color="auto"/>
                <w:bottom w:val="none" w:sz="0" w:space="0" w:color="auto"/>
                <w:right w:val="none" w:sz="0" w:space="0" w:color="auto"/>
              </w:divBdr>
            </w:div>
            <w:div w:id="1349211372">
              <w:marLeft w:val="0"/>
              <w:marRight w:val="0"/>
              <w:marTop w:val="0"/>
              <w:marBottom w:val="0"/>
              <w:divBdr>
                <w:top w:val="none" w:sz="0" w:space="0" w:color="auto"/>
                <w:left w:val="none" w:sz="0" w:space="0" w:color="auto"/>
                <w:bottom w:val="none" w:sz="0" w:space="0" w:color="auto"/>
                <w:right w:val="none" w:sz="0" w:space="0" w:color="auto"/>
              </w:divBdr>
            </w:div>
            <w:div w:id="2075738050">
              <w:marLeft w:val="0"/>
              <w:marRight w:val="0"/>
              <w:marTop w:val="0"/>
              <w:marBottom w:val="0"/>
              <w:divBdr>
                <w:top w:val="none" w:sz="0" w:space="0" w:color="auto"/>
                <w:left w:val="none" w:sz="0" w:space="0" w:color="auto"/>
                <w:bottom w:val="none" w:sz="0" w:space="0" w:color="auto"/>
                <w:right w:val="none" w:sz="0" w:space="0" w:color="auto"/>
              </w:divBdr>
            </w:div>
            <w:div w:id="27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652">
      <w:bodyDiv w:val="1"/>
      <w:marLeft w:val="0"/>
      <w:marRight w:val="0"/>
      <w:marTop w:val="0"/>
      <w:marBottom w:val="0"/>
      <w:divBdr>
        <w:top w:val="none" w:sz="0" w:space="0" w:color="auto"/>
        <w:left w:val="none" w:sz="0" w:space="0" w:color="auto"/>
        <w:bottom w:val="none" w:sz="0" w:space="0" w:color="auto"/>
        <w:right w:val="none" w:sz="0" w:space="0" w:color="auto"/>
      </w:divBdr>
      <w:divsChild>
        <w:div w:id="1383090777">
          <w:marLeft w:val="0"/>
          <w:marRight w:val="0"/>
          <w:marTop w:val="0"/>
          <w:marBottom w:val="0"/>
          <w:divBdr>
            <w:top w:val="none" w:sz="0" w:space="0" w:color="auto"/>
            <w:left w:val="none" w:sz="0" w:space="0" w:color="auto"/>
            <w:bottom w:val="none" w:sz="0" w:space="0" w:color="auto"/>
            <w:right w:val="none" w:sz="0" w:space="0" w:color="auto"/>
          </w:divBdr>
          <w:divsChild>
            <w:div w:id="1653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4553">
      <w:bodyDiv w:val="1"/>
      <w:marLeft w:val="0"/>
      <w:marRight w:val="0"/>
      <w:marTop w:val="0"/>
      <w:marBottom w:val="0"/>
      <w:divBdr>
        <w:top w:val="none" w:sz="0" w:space="0" w:color="auto"/>
        <w:left w:val="none" w:sz="0" w:space="0" w:color="auto"/>
        <w:bottom w:val="none" w:sz="0" w:space="0" w:color="auto"/>
        <w:right w:val="none" w:sz="0" w:space="0" w:color="auto"/>
      </w:divBdr>
      <w:divsChild>
        <w:div w:id="919869640">
          <w:marLeft w:val="0"/>
          <w:marRight w:val="0"/>
          <w:marTop w:val="0"/>
          <w:marBottom w:val="150"/>
          <w:divBdr>
            <w:top w:val="none" w:sz="0" w:space="0" w:color="auto"/>
            <w:left w:val="none" w:sz="0" w:space="0" w:color="auto"/>
            <w:bottom w:val="none" w:sz="0" w:space="0" w:color="auto"/>
            <w:right w:val="none" w:sz="0" w:space="0" w:color="auto"/>
          </w:divBdr>
          <w:divsChild>
            <w:div w:id="1276135537">
              <w:marLeft w:val="-225"/>
              <w:marRight w:val="-225"/>
              <w:marTop w:val="0"/>
              <w:marBottom w:val="0"/>
              <w:divBdr>
                <w:top w:val="none" w:sz="0" w:space="0" w:color="auto"/>
                <w:left w:val="none" w:sz="0" w:space="0" w:color="auto"/>
                <w:bottom w:val="none" w:sz="0" w:space="0" w:color="auto"/>
                <w:right w:val="none" w:sz="0" w:space="0" w:color="auto"/>
              </w:divBdr>
              <w:divsChild>
                <w:div w:id="539978551">
                  <w:marLeft w:val="0"/>
                  <w:marRight w:val="0"/>
                  <w:marTop w:val="0"/>
                  <w:marBottom w:val="0"/>
                  <w:divBdr>
                    <w:top w:val="none" w:sz="0" w:space="0" w:color="auto"/>
                    <w:left w:val="none" w:sz="0" w:space="0" w:color="auto"/>
                    <w:bottom w:val="none" w:sz="0" w:space="0" w:color="auto"/>
                    <w:right w:val="none" w:sz="0" w:space="0" w:color="auto"/>
                  </w:divBdr>
                  <w:divsChild>
                    <w:div w:id="1729262824">
                      <w:marLeft w:val="0"/>
                      <w:marRight w:val="0"/>
                      <w:marTop w:val="0"/>
                      <w:marBottom w:val="0"/>
                      <w:divBdr>
                        <w:top w:val="none" w:sz="0" w:space="0" w:color="auto"/>
                        <w:left w:val="none" w:sz="0" w:space="0" w:color="auto"/>
                        <w:bottom w:val="none" w:sz="0" w:space="0" w:color="auto"/>
                        <w:right w:val="none" w:sz="0" w:space="0" w:color="auto"/>
                      </w:divBdr>
                    </w:div>
                    <w:div w:id="801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7013">
      <w:bodyDiv w:val="1"/>
      <w:marLeft w:val="0"/>
      <w:marRight w:val="0"/>
      <w:marTop w:val="0"/>
      <w:marBottom w:val="0"/>
      <w:divBdr>
        <w:top w:val="none" w:sz="0" w:space="0" w:color="auto"/>
        <w:left w:val="none" w:sz="0" w:space="0" w:color="auto"/>
        <w:bottom w:val="none" w:sz="0" w:space="0" w:color="auto"/>
        <w:right w:val="none" w:sz="0" w:space="0" w:color="auto"/>
      </w:divBdr>
    </w:div>
    <w:div w:id="1773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4</cp:revision>
  <cp:lastPrinted>2016-01-21T15:43:00Z</cp:lastPrinted>
  <dcterms:created xsi:type="dcterms:W3CDTF">2017-11-28T20:16:00Z</dcterms:created>
  <dcterms:modified xsi:type="dcterms:W3CDTF">2017-11-28T20:17:00Z</dcterms:modified>
</cp:coreProperties>
</file>